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689A7A" w14:textId="77777777" w:rsidR="001B1383" w:rsidRPr="004B1473" w:rsidRDefault="001B1383" w:rsidP="001B1383">
      <w:pPr>
        <w:jc w:val="center"/>
        <w:rPr>
          <w:rFonts w:ascii="黑体" w:eastAsia="黑体" w:hAnsi="宋体"/>
          <w:sz w:val="24"/>
          <w:szCs w:val="24"/>
        </w:rPr>
      </w:pPr>
    </w:p>
    <w:p w14:paraId="17FB04F4" w14:textId="77777777" w:rsidR="001B1383" w:rsidRPr="004B1473" w:rsidRDefault="001B1383" w:rsidP="001B1383">
      <w:pPr>
        <w:jc w:val="center"/>
        <w:rPr>
          <w:rFonts w:ascii="黑体" w:eastAsia="黑体" w:hAnsi="宋体"/>
          <w:sz w:val="24"/>
          <w:szCs w:val="24"/>
        </w:rPr>
      </w:pPr>
    </w:p>
    <w:p w14:paraId="13F9B4D3" w14:textId="77777777" w:rsidR="001B1383" w:rsidRPr="004B1473" w:rsidRDefault="009F2E79" w:rsidP="001B1383">
      <w:pPr>
        <w:jc w:val="center"/>
        <w:rPr>
          <w:rFonts w:ascii="黑体" w:eastAsia="黑体" w:hAnsi="宋体"/>
          <w:sz w:val="32"/>
          <w:szCs w:val="32"/>
        </w:rPr>
      </w:pPr>
      <w:r>
        <w:rPr>
          <w:rFonts w:ascii="黑体" w:eastAsia="黑体" w:hAnsi="Times New Roman" w:cs="黑体" w:hint="eastAsia"/>
          <w:kern w:val="0"/>
          <w:sz w:val="52"/>
          <w:szCs w:val="52"/>
        </w:rPr>
        <w:t>青岛农业大学</w:t>
      </w:r>
    </w:p>
    <w:p w14:paraId="6D9AAE42" w14:textId="77777777" w:rsidR="001B1383" w:rsidRPr="004B1473" w:rsidRDefault="001B1383" w:rsidP="001B1383">
      <w:pPr>
        <w:jc w:val="center"/>
        <w:rPr>
          <w:rFonts w:ascii="黑体" w:eastAsia="黑体" w:hAnsi="宋体"/>
          <w:bCs/>
          <w:spacing w:val="-12"/>
          <w:sz w:val="36"/>
          <w:szCs w:val="36"/>
        </w:rPr>
      </w:pPr>
      <w:r w:rsidRPr="004B1473">
        <w:rPr>
          <w:rFonts w:ascii="黑体" w:eastAsia="黑体" w:hAnsi="宋体"/>
          <w:bCs/>
          <w:spacing w:val="-12"/>
          <w:sz w:val="36"/>
          <w:szCs w:val="36"/>
          <w:u w:val="single"/>
        </w:rPr>
        <w:t xml:space="preserve">                                      </w:t>
      </w:r>
      <w:r w:rsidRPr="004B1473">
        <w:rPr>
          <w:rFonts w:ascii="黑体" w:eastAsia="黑体" w:hAnsi="宋体" w:hint="eastAsia"/>
          <w:bCs/>
          <w:spacing w:val="-12"/>
          <w:sz w:val="36"/>
          <w:szCs w:val="36"/>
        </w:rPr>
        <w:t>项目</w:t>
      </w:r>
    </w:p>
    <w:p w14:paraId="621C0F3D" w14:textId="77777777" w:rsidR="001B1383" w:rsidRPr="004B1473" w:rsidRDefault="001B1383" w:rsidP="001B1383">
      <w:pPr>
        <w:jc w:val="center"/>
        <w:rPr>
          <w:rFonts w:ascii="黑体" w:eastAsia="黑体" w:hAnsi="宋体"/>
          <w:bCs/>
          <w:sz w:val="24"/>
          <w:szCs w:val="24"/>
        </w:rPr>
      </w:pPr>
    </w:p>
    <w:p w14:paraId="69817B56" w14:textId="77777777" w:rsidR="001B1383" w:rsidRPr="004B1473" w:rsidRDefault="001B1383" w:rsidP="001B1383">
      <w:pPr>
        <w:jc w:val="center"/>
        <w:rPr>
          <w:rFonts w:ascii="黑体" w:eastAsia="黑体" w:hAnsi="宋体"/>
          <w:bCs/>
          <w:sz w:val="24"/>
          <w:szCs w:val="24"/>
        </w:rPr>
      </w:pPr>
    </w:p>
    <w:p w14:paraId="27658CD4" w14:textId="77777777" w:rsidR="001B1383" w:rsidRPr="004B1473" w:rsidRDefault="001B1383" w:rsidP="001B1383">
      <w:pPr>
        <w:jc w:val="center"/>
        <w:rPr>
          <w:rFonts w:ascii="黑体" w:eastAsia="黑体" w:hAnsi="宋体"/>
          <w:bCs/>
          <w:sz w:val="24"/>
          <w:szCs w:val="24"/>
        </w:rPr>
      </w:pPr>
    </w:p>
    <w:p w14:paraId="7DD85AC8" w14:textId="77777777" w:rsidR="001B1383" w:rsidRPr="004B1473" w:rsidRDefault="0076406B" w:rsidP="0076406B">
      <w:pPr>
        <w:tabs>
          <w:tab w:val="left" w:pos="8040"/>
        </w:tabs>
        <w:jc w:val="left"/>
        <w:rPr>
          <w:rFonts w:ascii="黑体" w:eastAsia="黑体" w:hAnsi="宋体"/>
          <w:bCs/>
          <w:sz w:val="24"/>
          <w:szCs w:val="24"/>
        </w:rPr>
      </w:pPr>
      <w:r w:rsidRPr="004B1473">
        <w:rPr>
          <w:rFonts w:ascii="黑体" w:eastAsia="黑体" w:hAnsi="宋体"/>
          <w:bCs/>
          <w:sz w:val="24"/>
          <w:szCs w:val="24"/>
        </w:rPr>
        <w:tab/>
      </w:r>
    </w:p>
    <w:p w14:paraId="701FAC94" w14:textId="77777777" w:rsidR="001B1383" w:rsidRPr="004B1473" w:rsidRDefault="001B1383" w:rsidP="001B1383">
      <w:pPr>
        <w:jc w:val="center"/>
        <w:rPr>
          <w:rFonts w:ascii="黑体" w:eastAsia="黑体" w:hAnsi="宋体"/>
          <w:bCs/>
          <w:sz w:val="24"/>
          <w:szCs w:val="24"/>
        </w:rPr>
      </w:pPr>
    </w:p>
    <w:p w14:paraId="0A2CA8C6" w14:textId="77777777" w:rsidR="001B1383" w:rsidRPr="004B1473" w:rsidRDefault="001B1383" w:rsidP="001B1383">
      <w:pPr>
        <w:jc w:val="center"/>
        <w:rPr>
          <w:rFonts w:ascii="黑体" w:eastAsia="黑体" w:hAnsi="宋体"/>
          <w:bCs/>
          <w:sz w:val="24"/>
          <w:szCs w:val="24"/>
        </w:rPr>
      </w:pPr>
    </w:p>
    <w:p w14:paraId="6E5362E8" w14:textId="77777777" w:rsidR="001B1383" w:rsidRPr="004B1473" w:rsidRDefault="001B1383" w:rsidP="001B1383">
      <w:pPr>
        <w:jc w:val="center"/>
        <w:rPr>
          <w:rFonts w:ascii="黑体" w:eastAsia="黑体" w:hAnsi="宋体"/>
          <w:bCs/>
          <w:sz w:val="24"/>
          <w:szCs w:val="24"/>
        </w:rPr>
      </w:pPr>
    </w:p>
    <w:p w14:paraId="10065A37" w14:textId="77777777" w:rsidR="001B1383" w:rsidRPr="004B1473" w:rsidRDefault="001B1383" w:rsidP="001B1383">
      <w:pPr>
        <w:jc w:val="center"/>
        <w:rPr>
          <w:rFonts w:ascii="黑体" w:eastAsia="黑体" w:hAnsi="宋体"/>
          <w:bCs/>
          <w:sz w:val="24"/>
          <w:szCs w:val="24"/>
        </w:rPr>
      </w:pPr>
    </w:p>
    <w:p w14:paraId="5EBFB43D" w14:textId="77777777" w:rsidR="001B1383" w:rsidRPr="004B1473" w:rsidRDefault="001B1383" w:rsidP="001B1383">
      <w:pPr>
        <w:jc w:val="center"/>
        <w:rPr>
          <w:rFonts w:ascii="黑体" w:eastAsia="黑体" w:hAnsi="宋体"/>
          <w:bCs/>
          <w:sz w:val="24"/>
          <w:szCs w:val="24"/>
        </w:rPr>
      </w:pPr>
    </w:p>
    <w:p w14:paraId="7B727434" w14:textId="35902AE5" w:rsidR="001B1383" w:rsidRPr="004B1473" w:rsidRDefault="001B2ADA" w:rsidP="001B2ADA">
      <w:pPr>
        <w:ind w:firstLineChars="379" w:firstLine="1273"/>
        <w:jc w:val="left"/>
        <w:rPr>
          <w:rFonts w:ascii="黑体" w:eastAsia="黑体" w:hAnsi="宋体"/>
          <w:bCs/>
          <w:sz w:val="24"/>
          <w:szCs w:val="24"/>
        </w:rPr>
      </w:pPr>
      <w:r w:rsidRPr="004B1473">
        <w:rPr>
          <w:rFonts w:ascii="黑体" w:eastAsia="黑体" w:hAnsi="宋体"/>
          <w:bCs/>
          <w:spacing w:val="-12"/>
          <w:sz w:val="36"/>
          <w:szCs w:val="36"/>
          <w:u w:val="single"/>
        </w:rPr>
        <w:t xml:space="preserve">      </w:t>
      </w:r>
      <w:r>
        <w:rPr>
          <w:rFonts w:ascii="黑体" w:eastAsia="黑体" w:hAnsi="宋体"/>
          <w:bCs/>
          <w:spacing w:val="-12"/>
          <w:sz w:val="36"/>
          <w:szCs w:val="36"/>
          <w:u w:val="single"/>
        </w:rPr>
        <w:t xml:space="preserve">     </w:t>
      </w:r>
      <w:r w:rsidR="00AE214C">
        <w:rPr>
          <w:rFonts w:ascii="黑体" w:eastAsia="黑体" w:hAnsi="宋体"/>
          <w:bCs/>
          <w:spacing w:val="-12"/>
          <w:sz w:val="36"/>
          <w:szCs w:val="36"/>
          <w:u w:val="single"/>
        </w:rPr>
        <w:t>*************</w:t>
      </w:r>
      <w:r>
        <w:rPr>
          <w:rFonts w:ascii="黑体" w:eastAsia="黑体" w:hAnsi="宋体"/>
          <w:bCs/>
          <w:spacing w:val="-12"/>
          <w:sz w:val="36"/>
          <w:szCs w:val="36"/>
          <w:u w:val="single"/>
        </w:rPr>
        <w:t xml:space="preserve">                   </w:t>
      </w:r>
    </w:p>
    <w:p w14:paraId="70E0EC3E" w14:textId="0F5D2878" w:rsidR="001B1383" w:rsidRPr="00A741FF" w:rsidRDefault="00A741FF" w:rsidP="001B1383">
      <w:pPr>
        <w:jc w:val="center"/>
        <w:rPr>
          <w:rFonts w:ascii="黑体" w:eastAsia="黑体" w:hAnsi="宋体"/>
          <w:sz w:val="56"/>
          <w:szCs w:val="80"/>
        </w:rPr>
      </w:pPr>
      <w:r w:rsidRPr="00A741FF">
        <w:rPr>
          <w:rFonts w:ascii="黑体" w:eastAsia="黑体" w:hAnsi="宋体" w:hint="eastAsia"/>
          <w:sz w:val="56"/>
          <w:szCs w:val="80"/>
        </w:rPr>
        <w:t>软件详细性能指标及配置清单</w:t>
      </w:r>
    </w:p>
    <w:p w14:paraId="7FD40260" w14:textId="77777777" w:rsidR="001B1383" w:rsidRPr="004B1473" w:rsidRDefault="001B1383" w:rsidP="001B1383">
      <w:pPr>
        <w:jc w:val="center"/>
        <w:rPr>
          <w:rFonts w:ascii="黑体" w:eastAsia="黑体" w:hAnsi="宋体"/>
          <w:bCs/>
          <w:sz w:val="24"/>
          <w:szCs w:val="24"/>
        </w:rPr>
      </w:pPr>
    </w:p>
    <w:p w14:paraId="036C26D2" w14:textId="77777777" w:rsidR="001B1383" w:rsidRPr="004B1473" w:rsidRDefault="001B1383" w:rsidP="001B1383">
      <w:pPr>
        <w:jc w:val="center"/>
        <w:rPr>
          <w:rFonts w:ascii="黑体" w:eastAsia="黑体" w:hAnsi="宋体"/>
          <w:bCs/>
          <w:sz w:val="24"/>
          <w:szCs w:val="24"/>
        </w:rPr>
      </w:pPr>
    </w:p>
    <w:p w14:paraId="671A0933" w14:textId="77777777" w:rsidR="001B1383" w:rsidRPr="004B1473" w:rsidRDefault="001B1383" w:rsidP="001B1383">
      <w:pPr>
        <w:jc w:val="center"/>
        <w:rPr>
          <w:rFonts w:ascii="黑体" w:eastAsia="黑体" w:hAnsi="宋体"/>
          <w:bCs/>
          <w:sz w:val="24"/>
          <w:szCs w:val="24"/>
        </w:rPr>
      </w:pPr>
    </w:p>
    <w:p w14:paraId="6CDFCB3B" w14:textId="77777777" w:rsidR="001B1383" w:rsidRPr="004B1473" w:rsidRDefault="001B1383" w:rsidP="001B1383">
      <w:pPr>
        <w:jc w:val="center"/>
        <w:rPr>
          <w:rFonts w:ascii="黑体" w:eastAsia="黑体" w:hAnsi="宋体"/>
          <w:bCs/>
          <w:sz w:val="24"/>
          <w:szCs w:val="24"/>
        </w:rPr>
      </w:pPr>
    </w:p>
    <w:p w14:paraId="6084913D" w14:textId="77777777" w:rsidR="001B1383" w:rsidRPr="004B1473" w:rsidRDefault="001B1383" w:rsidP="001B1383">
      <w:pPr>
        <w:jc w:val="center"/>
        <w:rPr>
          <w:rFonts w:ascii="黑体" w:eastAsia="黑体" w:hAnsi="宋体"/>
          <w:bCs/>
          <w:sz w:val="24"/>
          <w:szCs w:val="24"/>
        </w:rPr>
      </w:pPr>
    </w:p>
    <w:p w14:paraId="0D21146B" w14:textId="77777777" w:rsidR="0022552F" w:rsidRPr="004B1473" w:rsidRDefault="0022552F"/>
    <w:p w14:paraId="49190DD5" w14:textId="77777777" w:rsidR="0022552F" w:rsidRPr="004B1473" w:rsidRDefault="0022552F">
      <w:pPr>
        <w:sectPr w:rsidR="0022552F" w:rsidRPr="004B1473" w:rsidSect="00AA42EB">
          <w:headerReference w:type="default" r:id="rId8"/>
          <w:footerReference w:type="first" r:id="rId9"/>
          <w:pgSz w:w="11906" w:h="16838"/>
          <w:pgMar w:top="1418" w:right="1418" w:bottom="1418" w:left="1418" w:header="851" w:footer="992" w:gutter="0"/>
          <w:cols w:space="425"/>
          <w:docGrid w:type="lines" w:linePitch="312"/>
        </w:sectPr>
      </w:pPr>
    </w:p>
    <w:p w14:paraId="7943017E" w14:textId="15D0BFBF" w:rsidR="00B11074" w:rsidRPr="004B1473" w:rsidRDefault="00B11074" w:rsidP="009B0BE9">
      <w:pPr>
        <w:pStyle w:val="3"/>
        <w:numPr>
          <w:ilvl w:val="0"/>
          <w:numId w:val="17"/>
        </w:numPr>
        <w:jc w:val="center"/>
      </w:pPr>
      <w:bookmarkStart w:id="0" w:name="_Toc436166225"/>
      <w:bookmarkStart w:id="1" w:name="_Hlk43409571"/>
      <w:bookmarkStart w:id="2" w:name="_Hlk43617123"/>
      <w:r>
        <w:rPr>
          <w:rFonts w:hint="eastAsia"/>
        </w:rPr>
        <w:lastRenderedPageBreak/>
        <w:t>软件简介（设备用途）</w:t>
      </w:r>
      <w:bookmarkEnd w:id="0"/>
      <w:bookmarkEnd w:id="1"/>
    </w:p>
    <w:bookmarkEnd w:id="2"/>
    <w:p w14:paraId="56076CA3" w14:textId="07C0DDDC" w:rsidR="000B618E" w:rsidRDefault="000B618E" w:rsidP="0000325A">
      <w:pPr>
        <w:spacing w:line="360" w:lineRule="auto"/>
        <w:ind w:firstLineChars="200" w:firstLine="480"/>
        <w:rPr>
          <w:rFonts w:ascii="仿宋" w:eastAsia="仿宋" w:hAnsi="仿宋"/>
          <w:kern w:val="1"/>
          <w:sz w:val="24"/>
          <w:szCs w:val="24"/>
        </w:rPr>
      </w:pPr>
      <w:r>
        <w:rPr>
          <w:rFonts w:ascii="仿宋" w:eastAsia="仿宋" w:hAnsi="仿宋" w:hint="eastAsia"/>
          <w:kern w:val="1"/>
          <w:sz w:val="24"/>
          <w:szCs w:val="24"/>
        </w:rPr>
        <w:t>软件简介及概述：</w:t>
      </w:r>
    </w:p>
    <w:p w14:paraId="70BEC299" w14:textId="1EFE23E7" w:rsidR="00F8232B" w:rsidRDefault="000B618E" w:rsidP="0000325A">
      <w:pPr>
        <w:spacing w:line="360" w:lineRule="auto"/>
        <w:ind w:firstLineChars="200" w:firstLine="480"/>
        <w:rPr>
          <w:rFonts w:ascii="仿宋" w:eastAsia="仿宋" w:hAnsi="仿宋"/>
          <w:kern w:val="1"/>
          <w:sz w:val="24"/>
          <w:szCs w:val="24"/>
        </w:rPr>
      </w:pPr>
      <w:r>
        <w:rPr>
          <w:rFonts w:ascii="仿宋" w:eastAsia="仿宋" w:hAnsi="仿宋" w:hint="eastAsia"/>
          <w:kern w:val="1"/>
          <w:sz w:val="24"/>
          <w:szCs w:val="24"/>
        </w:rPr>
        <w:t>*</w:t>
      </w:r>
      <w:r>
        <w:rPr>
          <w:rFonts w:ascii="仿宋" w:eastAsia="仿宋" w:hAnsi="仿宋"/>
          <w:kern w:val="1"/>
          <w:sz w:val="24"/>
          <w:szCs w:val="24"/>
        </w:rPr>
        <w:t>******</w:t>
      </w:r>
    </w:p>
    <w:p w14:paraId="10DCB95B" w14:textId="77777777" w:rsidR="000B618E" w:rsidRPr="004B1473" w:rsidRDefault="000B618E" w:rsidP="0000325A">
      <w:pPr>
        <w:spacing w:line="360" w:lineRule="auto"/>
        <w:ind w:firstLineChars="200" w:firstLine="480"/>
        <w:rPr>
          <w:rFonts w:ascii="仿宋" w:eastAsia="仿宋" w:hAnsi="仿宋"/>
          <w:kern w:val="1"/>
          <w:sz w:val="24"/>
          <w:szCs w:val="24"/>
        </w:rPr>
      </w:pPr>
    </w:p>
    <w:p w14:paraId="54EE2DE4" w14:textId="4E28209F" w:rsidR="008C45F1" w:rsidRPr="00543E90" w:rsidRDefault="00B11074" w:rsidP="00543E90">
      <w:pPr>
        <w:pStyle w:val="3"/>
        <w:numPr>
          <w:ilvl w:val="0"/>
          <w:numId w:val="17"/>
        </w:numPr>
        <w:jc w:val="center"/>
      </w:pPr>
      <w:bookmarkStart w:id="3" w:name="_Toc436166230"/>
      <w:bookmarkStart w:id="4" w:name="_Hlk43617139"/>
      <w:r>
        <w:rPr>
          <w:rFonts w:hint="eastAsia"/>
        </w:rPr>
        <w:t>软件</w:t>
      </w:r>
      <w:r w:rsidR="008F30D6" w:rsidRPr="004B1473">
        <w:rPr>
          <w:rFonts w:hint="eastAsia"/>
        </w:rPr>
        <w:t>采购需求</w:t>
      </w:r>
      <w:bookmarkEnd w:id="3"/>
      <w:r>
        <w:rPr>
          <w:rFonts w:hint="eastAsia"/>
        </w:rPr>
        <w:t>（性能参数）</w:t>
      </w:r>
      <w:bookmarkStart w:id="5" w:name="_Hlk43617194"/>
      <w:bookmarkEnd w:id="4"/>
    </w:p>
    <w:p w14:paraId="50637711" w14:textId="548C0C3B" w:rsidR="00A16AC9" w:rsidRPr="00305587" w:rsidRDefault="00EA292E" w:rsidP="009B0BE9">
      <w:pPr>
        <w:pStyle w:val="4"/>
        <w:numPr>
          <w:ilvl w:val="0"/>
          <w:numId w:val="18"/>
        </w:numPr>
        <w:rPr>
          <w:rFonts w:eastAsia="宋体"/>
        </w:rPr>
      </w:pPr>
      <w:bookmarkStart w:id="6" w:name="_Toc436166232"/>
      <w:bookmarkEnd w:id="5"/>
      <w:r w:rsidRPr="00305587">
        <w:rPr>
          <w:rFonts w:eastAsia="宋体" w:hint="eastAsia"/>
        </w:rPr>
        <w:t>性能参数</w:t>
      </w:r>
      <w:r w:rsidR="00A16AC9" w:rsidRPr="00305587">
        <w:rPr>
          <w:rFonts w:eastAsia="宋体" w:hint="eastAsia"/>
        </w:rPr>
        <w:t>、要求和数量（包括附件等）</w:t>
      </w:r>
      <w:bookmarkEnd w:id="6"/>
    </w:p>
    <w:p w14:paraId="49F2C89E" w14:textId="1FEE8B8D" w:rsidR="009A2BA9" w:rsidRDefault="009A2BA9" w:rsidP="009A2BA9">
      <w:pPr>
        <w:spacing w:line="360" w:lineRule="auto"/>
        <w:ind w:firstLineChars="200" w:firstLine="480"/>
        <w:rPr>
          <w:rFonts w:ascii="仿宋" w:eastAsia="仿宋" w:hAnsi="仿宋"/>
          <w:sz w:val="24"/>
          <w:szCs w:val="24"/>
        </w:rPr>
      </w:pPr>
      <w:r w:rsidRPr="009A2BA9">
        <w:rPr>
          <w:rFonts w:ascii="仿宋" w:eastAsia="仿宋" w:hAnsi="仿宋" w:hint="eastAsia"/>
          <w:sz w:val="24"/>
          <w:szCs w:val="24"/>
        </w:rPr>
        <w:t>功能</w:t>
      </w:r>
      <w:r w:rsidR="004A100C">
        <w:rPr>
          <w:rFonts w:ascii="仿宋" w:eastAsia="仿宋" w:hAnsi="仿宋" w:hint="eastAsia"/>
          <w:sz w:val="24"/>
          <w:szCs w:val="24"/>
        </w:rPr>
        <w:t>模块1</w:t>
      </w:r>
      <w:r w:rsidRPr="009A2BA9">
        <w:rPr>
          <w:rFonts w:ascii="仿宋" w:eastAsia="仿宋" w:hAnsi="仿宋" w:hint="eastAsia"/>
          <w:sz w:val="24"/>
          <w:szCs w:val="24"/>
        </w:rPr>
        <w:t>要求</w:t>
      </w:r>
      <w:r>
        <w:rPr>
          <w:rFonts w:ascii="仿宋" w:eastAsia="仿宋" w:hAnsi="仿宋" w:hint="eastAsia"/>
          <w:sz w:val="24"/>
          <w:szCs w:val="24"/>
        </w:rPr>
        <w:t>:</w:t>
      </w:r>
    </w:p>
    <w:p w14:paraId="7ACA463D" w14:textId="0FF13015" w:rsidR="003E03DA" w:rsidRDefault="003E03DA" w:rsidP="009A2BA9">
      <w:pPr>
        <w:spacing w:line="360" w:lineRule="auto"/>
        <w:ind w:firstLineChars="200" w:firstLine="480"/>
        <w:rPr>
          <w:rFonts w:ascii="仿宋" w:eastAsia="仿宋" w:hAnsi="仿宋"/>
          <w:sz w:val="24"/>
          <w:szCs w:val="24"/>
        </w:rPr>
      </w:pPr>
    </w:p>
    <w:p w14:paraId="184DAFB7" w14:textId="75144FEE" w:rsidR="003275D1" w:rsidRDefault="003275D1" w:rsidP="003275D1">
      <w:pPr>
        <w:spacing w:line="360" w:lineRule="auto"/>
        <w:ind w:firstLineChars="200" w:firstLine="480"/>
        <w:rPr>
          <w:rFonts w:ascii="仿宋" w:eastAsia="仿宋" w:hAnsi="仿宋"/>
          <w:sz w:val="24"/>
          <w:szCs w:val="24"/>
        </w:rPr>
      </w:pPr>
      <w:r w:rsidRPr="009A2BA9">
        <w:rPr>
          <w:rFonts w:ascii="仿宋" w:eastAsia="仿宋" w:hAnsi="仿宋" w:hint="eastAsia"/>
          <w:sz w:val="24"/>
          <w:szCs w:val="24"/>
        </w:rPr>
        <w:t>功能</w:t>
      </w:r>
      <w:r>
        <w:rPr>
          <w:rFonts w:ascii="仿宋" w:eastAsia="仿宋" w:hAnsi="仿宋" w:hint="eastAsia"/>
          <w:sz w:val="24"/>
          <w:szCs w:val="24"/>
        </w:rPr>
        <w:t>模块2</w:t>
      </w:r>
      <w:r w:rsidRPr="009A2BA9">
        <w:rPr>
          <w:rFonts w:ascii="仿宋" w:eastAsia="仿宋" w:hAnsi="仿宋" w:hint="eastAsia"/>
          <w:sz w:val="24"/>
          <w:szCs w:val="24"/>
        </w:rPr>
        <w:t>要求</w:t>
      </w:r>
      <w:r>
        <w:rPr>
          <w:rFonts w:ascii="仿宋" w:eastAsia="仿宋" w:hAnsi="仿宋" w:hint="eastAsia"/>
          <w:sz w:val="24"/>
          <w:szCs w:val="24"/>
        </w:rPr>
        <w:t>:</w:t>
      </w:r>
    </w:p>
    <w:p w14:paraId="274B5679" w14:textId="77777777" w:rsidR="00970D4E" w:rsidRDefault="00970D4E" w:rsidP="003275D1">
      <w:pPr>
        <w:spacing w:line="360" w:lineRule="auto"/>
        <w:ind w:firstLineChars="200" w:firstLine="480"/>
        <w:rPr>
          <w:rFonts w:ascii="仿宋" w:eastAsia="仿宋" w:hAnsi="仿宋"/>
          <w:sz w:val="24"/>
          <w:szCs w:val="24"/>
        </w:rPr>
      </w:pPr>
    </w:p>
    <w:p w14:paraId="020E4593" w14:textId="31E5399F" w:rsidR="003275D1" w:rsidRDefault="003275D1" w:rsidP="003275D1">
      <w:pPr>
        <w:spacing w:line="360" w:lineRule="auto"/>
        <w:ind w:firstLineChars="200" w:firstLine="480"/>
        <w:rPr>
          <w:rFonts w:ascii="仿宋" w:eastAsia="仿宋" w:hAnsi="仿宋"/>
          <w:sz w:val="24"/>
          <w:szCs w:val="24"/>
        </w:rPr>
      </w:pPr>
      <w:r w:rsidRPr="009A2BA9">
        <w:rPr>
          <w:rFonts w:ascii="仿宋" w:eastAsia="仿宋" w:hAnsi="仿宋" w:hint="eastAsia"/>
          <w:sz w:val="24"/>
          <w:szCs w:val="24"/>
        </w:rPr>
        <w:t>功能</w:t>
      </w:r>
      <w:r>
        <w:rPr>
          <w:rFonts w:ascii="仿宋" w:eastAsia="仿宋" w:hAnsi="仿宋" w:hint="eastAsia"/>
          <w:sz w:val="24"/>
          <w:szCs w:val="24"/>
        </w:rPr>
        <w:t>模块3</w:t>
      </w:r>
      <w:r w:rsidRPr="009A2BA9">
        <w:rPr>
          <w:rFonts w:ascii="仿宋" w:eastAsia="仿宋" w:hAnsi="仿宋" w:hint="eastAsia"/>
          <w:sz w:val="24"/>
          <w:szCs w:val="24"/>
        </w:rPr>
        <w:t>要求</w:t>
      </w:r>
      <w:r>
        <w:rPr>
          <w:rFonts w:ascii="仿宋" w:eastAsia="仿宋" w:hAnsi="仿宋" w:hint="eastAsia"/>
          <w:sz w:val="24"/>
          <w:szCs w:val="24"/>
        </w:rPr>
        <w:t>:</w:t>
      </w:r>
    </w:p>
    <w:p w14:paraId="41E05C4F" w14:textId="77777777" w:rsidR="00970D4E" w:rsidRDefault="00970D4E" w:rsidP="003275D1">
      <w:pPr>
        <w:spacing w:line="360" w:lineRule="auto"/>
        <w:ind w:firstLineChars="200" w:firstLine="480"/>
        <w:rPr>
          <w:rFonts w:ascii="仿宋" w:eastAsia="仿宋" w:hAnsi="仿宋"/>
          <w:sz w:val="24"/>
          <w:szCs w:val="24"/>
        </w:rPr>
      </w:pPr>
    </w:p>
    <w:p w14:paraId="1769109E" w14:textId="69210C2C" w:rsidR="003275D1" w:rsidRDefault="003275D1" w:rsidP="003275D1">
      <w:pPr>
        <w:spacing w:line="360" w:lineRule="auto"/>
        <w:ind w:firstLineChars="200" w:firstLine="480"/>
        <w:rPr>
          <w:rFonts w:ascii="仿宋" w:eastAsia="仿宋" w:hAnsi="仿宋"/>
          <w:sz w:val="24"/>
          <w:szCs w:val="24"/>
        </w:rPr>
      </w:pPr>
      <w:r w:rsidRPr="009A2BA9">
        <w:rPr>
          <w:rFonts w:ascii="仿宋" w:eastAsia="仿宋" w:hAnsi="仿宋" w:hint="eastAsia"/>
          <w:sz w:val="24"/>
          <w:szCs w:val="24"/>
        </w:rPr>
        <w:t>功能</w:t>
      </w:r>
      <w:r>
        <w:rPr>
          <w:rFonts w:ascii="仿宋" w:eastAsia="仿宋" w:hAnsi="仿宋" w:hint="eastAsia"/>
          <w:sz w:val="24"/>
          <w:szCs w:val="24"/>
        </w:rPr>
        <w:t>模块4</w:t>
      </w:r>
      <w:r w:rsidRPr="009A2BA9">
        <w:rPr>
          <w:rFonts w:ascii="仿宋" w:eastAsia="仿宋" w:hAnsi="仿宋" w:hint="eastAsia"/>
          <w:sz w:val="24"/>
          <w:szCs w:val="24"/>
        </w:rPr>
        <w:t>要求</w:t>
      </w:r>
      <w:r>
        <w:rPr>
          <w:rFonts w:ascii="仿宋" w:eastAsia="仿宋" w:hAnsi="仿宋" w:hint="eastAsia"/>
          <w:sz w:val="24"/>
          <w:szCs w:val="24"/>
        </w:rPr>
        <w:t>:</w:t>
      </w:r>
    </w:p>
    <w:p w14:paraId="33DCDB16" w14:textId="77777777" w:rsidR="00970D4E" w:rsidRDefault="00970D4E" w:rsidP="003275D1">
      <w:pPr>
        <w:spacing w:line="360" w:lineRule="auto"/>
        <w:ind w:firstLineChars="200" w:firstLine="480"/>
        <w:rPr>
          <w:rFonts w:ascii="仿宋" w:eastAsia="仿宋" w:hAnsi="仿宋"/>
          <w:sz w:val="24"/>
          <w:szCs w:val="24"/>
        </w:rPr>
      </w:pPr>
    </w:p>
    <w:p w14:paraId="036BF8CB" w14:textId="04C02755" w:rsidR="003275D1" w:rsidRDefault="003275D1" w:rsidP="003275D1">
      <w:pPr>
        <w:spacing w:line="360" w:lineRule="auto"/>
        <w:ind w:firstLineChars="200" w:firstLine="480"/>
        <w:rPr>
          <w:rFonts w:ascii="仿宋" w:eastAsia="仿宋" w:hAnsi="仿宋"/>
          <w:sz w:val="24"/>
          <w:szCs w:val="24"/>
        </w:rPr>
      </w:pPr>
      <w:r w:rsidRPr="009A2BA9">
        <w:rPr>
          <w:rFonts w:ascii="仿宋" w:eastAsia="仿宋" w:hAnsi="仿宋" w:hint="eastAsia"/>
          <w:sz w:val="24"/>
          <w:szCs w:val="24"/>
        </w:rPr>
        <w:t>功能</w:t>
      </w:r>
      <w:r>
        <w:rPr>
          <w:rFonts w:ascii="仿宋" w:eastAsia="仿宋" w:hAnsi="仿宋" w:hint="eastAsia"/>
          <w:sz w:val="24"/>
          <w:szCs w:val="24"/>
        </w:rPr>
        <w:t>模块5</w:t>
      </w:r>
      <w:r w:rsidRPr="009A2BA9">
        <w:rPr>
          <w:rFonts w:ascii="仿宋" w:eastAsia="仿宋" w:hAnsi="仿宋" w:hint="eastAsia"/>
          <w:sz w:val="24"/>
          <w:szCs w:val="24"/>
        </w:rPr>
        <w:t>要求</w:t>
      </w:r>
      <w:r>
        <w:rPr>
          <w:rFonts w:ascii="仿宋" w:eastAsia="仿宋" w:hAnsi="仿宋" w:hint="eastAsia"/>
          <w:sz w:val="24"/>
          <w:szCs w:val="24"/>
        </w:rPr>
        <w:t>:</w:t>
      </w:r>
    </w:p>
    <w:p w14:paraId="5AB18ED7" w14:textId="77777777" w:rsidR="00DC1CDA" w:rsidRDefault="00DC1CDA" w:rsidP="003275D1">
      <w:pPr>
        <w:spacing w:line="360" w:lineRule="auto"/>
        <w:ind w:firstLineChars="200" w:firstLine="480"/>
        <w:rPr>
          <w:rFonts w:ascii="仿宋" w:eastAsia="仿宋" w:hAnsi="仿宋"/>
          <w:sz w:val="24"/>
          <w:szCs w:val="24"/>
        </w:rPr>
      </w:pPr>
    </w:p>
    <w:p w14:paraId="32CE3C85" w14:textId="016E6039" w:rsidR="003E03DA" w:rsidRDefault="003D642F" w:rsidP="009A2BA9">
      <w:pPr>
        <w:spacing w:line="360" w:lineRule="auto"/>
        <w:ind w:firstLineChars="200" w:firstLine="480"/>
        <w:rPr>
          <w:rFonts w:ascii="仿宋" w:eastAsia="仿宋" w:hAnsi="仿宋"/>
          <w:sz w:val="24"/>
          <w:szCs w:val="24"/>
        </w:rPr>
      </w:pPr>
      <w:r>
        <w:rPr>
          <w:rFonts w:ascii="仿宋" w:eastAsia="仿宋" w:hAnsi="仿宋"/>
          <w:sz w:val="24"/>
          <w:szCs w:val="24"/>
        </w:rPr>
        <w:t>……</w:t>
      </w:r>
    </w:p>
    <w:p w14:paraId="67AA8122" w14:textId="6D9BB5B5" w:rsidR="003275D1" w:rsidRDefault="003275D1" w:rsidP="003275D1">
      <w:pPr>
        <w:spacing w:line="360" w:lineRule="auto"/>
        <w:ind w:firstLineChars="200" w:firstLine="480"/>
        <w:rPr>
          <w:rFonts w:ascii="仿宋" w:eastAsia="仿宋" w:hAnsi="仿宋"/>
          <w:sz w:val="24"/>
          <w:szCs w:val="24"/>
        </w:rPr>
      </w:pPr>
      <w:r w:rsidRPr="009A2BA9">
        <w:rPr>
          <w:rFonts w:ascii="仿宋" w:eastAsia="仿宋" w:hAnsi="仿宋" w:hint="eastAsia"/>
          <w:sz w:val="24"/>
          <w:szCs w:val="24"/>
        </w:rPr>
        <w:t>功能</w:t>
      </w:r>
      <w:r>
        <w:rPr>
          <w:rFonts w:ascii="仿宋" w:eastAsia="仿宋" w:hAnsi="仿宋" w:hint="eastAsia"/>
          <w:sz w:val="24"/>
          <w:szCs w:val="24"/>
        </w:rPr>
        <w:t>模块n</w:t>
      </w:r>
      <w:r w:rsidRPr="009A2BA9">
        <w:rPr>
          <w:rFonts w:ascii="仿宋" w:eastAsia="仿宋" w:hAnsi="仿宋" w:hint="eastAsia"/>
          <w:sz w:val="24"/>
          <w:szCs w:val="24"/>
        </w:rPr>
        <w:t>要求</w:t>
      </w:r>
      <w:r>
        <w:rPr>
          <w:rFonts w:ascii="仿宋" w:eastAsia="仿宋" w:hAnsi="仿宋" w:hint="eastAsia"/>
          <w:sz w:val="24"/>
          <w:szCs w:val="24"/>
        </w:rPr>
        <w:t>:</w:t>
      </w:r>
    </w:p>
    <w:p w14:paraId="77C384E7" w14:textId="77777777" w:rsidR="003275D1" w:rsidRPr="003275D1" w:rsidRDefault="003275D1" w:rsidP="009A2BA9">
      <w:pPr>
        <w:spacing w:line="360" w:lineRule="auto"/>
        <w:ind w:firstLineChars="200" w:firstLine="480"/>
        <w:rPr>
          <w:rFonts w:ascii="仿宋" w:eastAsia="仿宋" w:hAnsi="仿宋"/>
          <w:sz w:val="24"/>
          <w:szCs w:val="24"/>
        </w:rPr>
      </w:pPr>
    </w:p>
    <w:p w14:paraId="773B7856" w14:textId="2CEE14A4" w:rsidR="00021BC1" w:rsidRPr="00305587" w:rsidRDefault="00021BC1" w:rsidP="00021BC1">
      <w:pPr>
        <w:pStyle w:val="4"/>
        <w:numPr>
          <w:ilvl w:val="0"/>
          <w:numId w:val="18"/>
        </w:numPr>
        <w:rPr>
          <w:rFonts w:eastAsia="宋体"/>
        </w:rPr>
      </w:pPr>
      <w:r w:rsidRPr="00305587">
        <w:rPr>
          <w:rFonts w:eastAsia="宋体" w:hint="eastAsia"/>
        </w:rPr>
        <w:t>公共需求</w:t>
      </w:r>
    </w:p>
    <w:p w14:paraId="079ED9E5" w14:textId="189F68CF" w:rsidR="00674741" w:rsidRPr="00B77786" w:rsidRDefault="00CB545B" w:rsidP="004C68D3">
      <w:pPr>
        <w:spacing w:line="360" w:lineRule="auto"/>
        <w:rPr>
          <w:rFonts w:ascii="仿宋" w:eastAsia="仿宋" w:hAnsi="仿宋"/>
          <w:b/>
          <w:color w:val="FF0000"/>
          <w:sz w:val="32"/>
          <w:szCs w:val="24"/>
        </w:rPr>
      </w:pPr>
      <w:r w:rsidRPr="00B77786">
        <w:rPr>
          <w:rFonts w:ascii="仿宋" w:eastAsia="仿宋" w:hAnsi="仿宋" w:hint="eastAsia"/>
          <w:b/>
          <w:color w:val="FF0000"/>
          <w:sz w:val="32"/>
          <w:szCs w:val="24"/>
        </w:rPr>
        <w:t>（</w:t>
      </w:r>
      <w:r w:rsidR="00144C15" w:rsidRPr="00B77786">
        <w:rPr>
          <w:rFonts w:ascii="仿宋" w:eastAsia="仿宋" w:hAnsi="仿宋" w:hint="eastAsia"/>
          <w:b/>
          <w:color w:val="FF0000"/>
          <w:sz w:val="32"/>
          <w:szCs w:val="24"/>
        </w:rPr>
        <w:t>以下</w:t>
      </w:r>
      <w:r w:rsidR="00021BC1" w:rsidRPr="00B77786">
        <w:rPr>
          <w:rFonts w:ascii="仿宋" w:eastAsia="仿宋" w:hAnsi="仿宋" w:hint="eastAsia"/>
          <w:b/>
          <w:color w:val="FF0000"/>
          <w:sz w:val="32"/>
          <w:szCs w:val="24"/>
        </w:rPr>
        <w:t>公共技术</w:t>
      </w:r>
      <w:r w:rsidR="004C68D3" w:rsidRPr="00B77786">
        <w:rPr>
          <w:rFonts w:ascii="仿宋" w:eastAsia="仿宋" w:hAnsi="仿宋" w:hint="eastAsia"/>
          <w:b/>
          <w:color w:val="FF0000"/>
          <w:sz w:val="32"/>
          <w:szCs w:val="24"/>
        </w:rPr>
        <w:t>需求</w:t>
      </w:r>
      <w:r w:rsidR="00144C15" w:rsidRPr="00B77786">
        <w:rPr>
          <w:rFonts w:ascii="仿宋" w:eastAsia="仿宋" w:hAnsi="仿宋" w:hint="eastAsia"/>
          <w:b/>
          <w:color w:val="FF0000"/>
          <w:sz w:val="32"/>
          <w:szCs w:val="24"/>
        </w:rPr>
        <w:t>，</w:t>
      </w:r>
      <w:r w:rsidR="00021BC1" w:rsidRPr="00B77786">
        <w:rPr>
          <w:rFonts w:ascii="仿宋" w:eastAsia="仿宋" w:hAnsi="仿宋" w:hint="eastAsia"/>
          <w:b/>
          <w:color w:val="FF0000"/>
          <w:sz w:val="32"/>
          <w:szCs w:val="24"/>
        </w:rPr>
        <w:t>根据软件</w:t>
      </w:r>
      <w:r w:rsidR="004C68D3" w:rsidRPr="00B77786">
        <w:rPr>
          <w:rFonts w:ascii="仿宋" w:eastAsia="仿宋" w:hAnsi="仿宋" w:hint="eastAsia"/>
          <w:b/>
          <w:color w:val="FF0000"/>
          <w:sz w:val="32"/>
          <w:szCs w:val="24"/>
        </w:rPr>
        <w:t>具体情况</w:t>
      </w:r>
      <w:r w:rsidR="00021BC1" w:rsidRPr="00B77786">
        <w:rPr>
          <w:rFonts w:ascii="仿宋" w:eastAsia="仿宋" w:hAnsi="仿宋" w:hint="eastAsia"/>
          <w:b/>
          <w:color w:val="FF0000"/>
          <w:sz w:val="32"/>
          <w:szCs w:val="24"/>
        </w:rPr>
        <w:t>酌情调整，</w:t>
      </w:r>
      <w:r w:rsidR="00144C15" w:rsidRPr="00B77786">
        <w:rPr>
          <w:rFonts w:ascii="仿宋" w:eastAsia="仿宋" w:hAnsi="仿宋" w:hint="eastAsia"/>
          <w:b/>
          <w:color w:val="FF0000"/>
          <w:sz w:val="32"/>
          <w:szCs w:val="24"/>
        </w:rPr>
        <w:t>不得删除。</w:t>
      </w:r>
      <w:r w:rsidRPr="00B77786">
        <w:rPr>
          <w:rFonts w:ascii="仿宋" w:eastAsia="仿宋" w:hAnsi="仿宋" w:hint="eastAsia"/>
          <w:b/>
          <w:color w:val="FF0000"/>
          <w:sz w:val="32"/>
          <w:szCs w:val="24"/>
        </w:rPr>
        <w:t>）</w:t>
      </w:r>
    </w:p>
    <w:p w14:paraId="7419E3C8" w14:textId="61E98014" w:rsidR="00EE5B34" w:rsidRPr="00407770" w:rsidRDefault="00DA4298" w:rsidP="002618DE">
      <w:pPr>
        <w:pStyle w:val="5"/>
        <w:numPr>
          <w:ilvl w:val="0"/>
          <w:numId w:val="25"/>
        </w:numPr>
        <w:spacing w:line="377" w:lineRule="auto"/>
      </w:pPr>
      <w:r>
        <w:lastRenderedPageBreak/>
        <w:t xml:space="preserve"> </w:t>
      </w:r>
      <w:r w:rsidR="00D60C63">
        <w:rPr>
          <w:rFonts w:hint="eastAsia"/>
        </w:rPr>
        <w:t>性能需求</w:t>
      </w:r>
    </w:p>
    <w:p w14:paraId="3297ED4E" w14:textId="1A1740AC" w:rsidR="00934E52" w:rsidRPr="00F024A1" w:rsidRDefault="00934E52" w:rsidP="00663D31">
      <w:pPr>
        <w:pStyle w:val="afd"/>
        <w:numPr>
          <w:ilvl w:val="0"/>
          <w:numId w:val="20"/>
        </w:numPr>
        <w:spacing w:line="360" w:lineRule="auto"/>
        <w:ind w:left="482" w:firstLineChars="0" w:hanging="482"/>
        <w:rPr>
          <w:rFonts w:ascii="宋体" w:eastAsia="仿宋" w:hAnsi="宋体"/>
          <w:b/>
          <w:sz w:val="24"/>
          <w:szCs w:val="24"/>
        </w:rPr>
      </w:pPr>
      <w:r w:rsidRPr="00F024A1">
        <w:rPr>
          <w:rFonts w:ascii="宋体" w:eastAsia="仿宋" w:hAnsi="宋体" w:hint="eastAsia"/>
          <w:b/>
          <w:sz w:val="24"/>
          <w:szCs w:val="24"/>
        </w:rPr>
        <w:t>★部署方式</w:t>
      </w:r>
    </w:p>
    <w:p w14:paraId="09778E33" w14:textId="77777777" w:rsidR="00934E52" w:rsidRPr="00CC0CD8" w:rsidRDefault="00934E52" w:rsidP="00934E52">
      <w:pPr>
        <w:pStyle w:val="afd"/>
        <w:spacing w:line="360" w:lineRule="auto"/>
        <w:ind w:left="420" w:firstLineChars="0" w:firstLine="0"/>
        <w:rPr>
          <w:rFonts w:ascii="宋体" w:eastAsia="仿宋" w:hAnsi="宋体"/>
          <w:sz w:val="24"/>
          <w:szCs w:val="24"/>
        </w:rPr>
      </w:pPr>
      <w:r w:rsidRPr="00CC0CD8">
        <w:rPr>
          <w:rFonts w:ascii="宋体" w:eastAsia="仿宋" w:hAnsi="宋体" w:hint="eastAsia"/>
          <w:sz w:val="24"/>
          <w:szCs w:val="24"/>
        </w:rPr>
        <w:t>必须支持</w:t>
      </w:r>
      <w:r w:rsidRPr="00CC0CD8">
        <w:rPr>
          <w:rFonts w:ascii="宋体" w:eastAsia="仿宋" w:hAnsi="宋体" w:hint="eastAsia"/>
          <w:sz w:val="24"/>
          <w:szCs w:val="24"/>
        </w:rPr>
        <w:t>https</w:t>
      </w:r>
      <w:r w:rsidRPr="00CC0CD8">
        <w:rPr>
          <w:rFonts w:ascii="宋体" w:eastAsia="仿宋" w:hAnsi="宋体" w:hint="eastAsia"/>
          <w:sz w:val="24"/>
          <w:szCs w:val="24"/>
        </w:rPr>
        <w:t>部署</w:t>
      </w:r>
      <w:r w:rsidRPr="00CC0CD8">
        <w:rPr>
          <w:rFonts w:ascii="宋体" w:eastAsia="仿宋" w:hAnsi="宋体" w:hint="eastAsia"/>
          <w:sz w:val="24"/>
          <w:szCs w:val="24"/>
        </w:rPr>
        <w:t>,</w:t>
      </w:r>
      <w:r w:rsidRPr="00CC0CD8">
        <w:rPr>
          <w:rFonts w:ascii="宋体" w:eastAsia="仿宋" w:hAnsi="宋体" w:hint="eastAsia"/>
          <w:sz w:val="24"/>
          <w:szCs w:val="24"/>
        </w:rPr>
        <w:t>提供证明材料或者部署案例。</w:t>
      </w:r>
    </w:p>
    <w:p w14:paraId="4A96EB3B" w14:textId="77777777" w:rsidR="00934E52" w:rsidRPr="00CC0CD8" w:rsidRDefault="00934E52" w:rsidP="00934E52">
      <w:pPr>
        <w:spacing w:line="360" w:lineRule="auto"/>
        <w:ind w:firstLineChars="200" w:firstLine="480"/>
        <w:rPr>
          <w:rFonts w:ascii="宋体" w:eastAsia="仿宋" w:hAnsi="宋体"/>
          <w:sz w:val="24"/>
          <w:szCs w:val="24"/>
        </w:rPr>
      </w:pPr>
      <w:r w:rsidRPr="00CC0CD8">
        <w:rPr>
          <w:rFonts w:ascii="宋体" w:eastAsia="仿宋" w:hAnsi="宋体" w:hint="eastAsia"/>
          <w:sz w:val="24"/>
          <w:szCs w:val="24"/>
        </w:rPr>
        <w:t>平台部署应充分考虑到我校现有的</w:t>
      </w:r>
      <w:r w:rsidRPr="00CC0CD8">
        <w:rPr>
          <w:rFonts w:ascii="宋体" w:eastAsia="仿宋" w:hAnsi="宋体"/>
          <w:sz w:val="24"/>
          <w:szCs w:val="24"/>
        </w:rPr>
        <w:t>IT</w:t>
      </w:r>
      <w:r w:rsidRPr="00CC0CD8">
        <w:rPr>
          <w:rFonts w:ascii="宋体" w:eastAsia="仿宋" w:hAnsi="宋体"/>
          <w:sz w:val="24"/>
          <w:szCs w:val="24"/>
        </w:rPr>
        <w:t>环境以及对未来发展的适应性，要求系统部署支持单机部署、双机部署、集群部署、容器部署以及云平台部署。</w:t>
      </w:r>
      <w:r w:rsidRPr="00CC0CD8">
        <w:rPr>
          <w:rFonts w:ascii="宋体" w:eastAsia="仿宋" w:hAnsi="宋体" w:hint="eastAsia"/>
          <w:sz w:val="24"/>
          <w:szCs w:val="24"/>
        </w:rPr>
        <w:t>支持集群技术架构，支持负载均衡、微服务、容器等应用部署方式，提供证明材料。</w:t>
      </w:r>
    </w:p>
    <w:p w14:paraId="1ACB12D3" w14:textId="77777777" w:rsidR="00934E52" w:rsidRPr="00CC0CD8" w:rsidRDefault="00934E52" w:rsidP="00934E52">
      <w:pPr>
        <w:spacing w:line="360" w:lineRule="auto"/>
        <w:ind w:firstLineChars="200" w:firstLine="480"/>
        <w:rPr>
          <w:rFonts w:ascii="宋体" w:eastAsia="仿宋" w:hAnsi="宋体"/>
          <w:sz w:val="24"/>
          <w:szCs w:val="24"/>
        </w:rPr>
      </w:pPr>
      <w:r w:rsidRPr="00CC0CD8">
        <w:rPr>
          <w:rFonts w:ascii="宋体" w:eastAsia="仿宋" w:hAnsi="宋体" w:hint="eastAsia"/>
          <w:sz w:val="24"/>
          <w:szCs w:val="24"/>
        </w:rPr>
        <w:t>对提出的系统资源配置需求，需提供相应的申请内容，包括但不限于业务平台拓扑、计算资源需求、网络资源需求、存储资源需求（要求提供针对我校实际需求的计算依据，如最大并发、用户增长、网络带宽、</w:t>
      </w:r>
      <w:r w:rsidRPr="00CC0CD8">
        <w:rPr>
          <w:rFonts w:ascii="宋体" w:eastAsia="仿宋" w:hAnsi="宋体"/>
          <w:sz w:val="24"/>
          <w:szCs w:val="24"/>
        </w:rPr>
        <w:t>CPU</w:t>
      </w:r>
      <w:r w:rsidRPr="00CC0CD8">
        <w:rPr>
          <w:rFonts w:ascii="宋体" w:eastAsia="仿宋" w:hAnsi="宋体"/>
          <w:sz w:val="24"/>
          <w:szCs w:val="24"/>
        </w:rPr>
        <w:t>、内存、存储需求量测算及具体对外提供服务端口等）。</w:t>
      </w:r>
    </w:p>
    <w:p w14:paraId="7B9DDAB3" w14:textId="77777777" w:rsidR="00934E52" w:rsidRPr="00F024A1" w:rsidRDefault="00934E52" w:rsidP="00934E52">
      <w:pPr>
        <w:pStyle w:val="afd"/>
        <w:numPr>
          <w:ilvl w:val="0"/>
          <w:numId w:val="20"/>
        </w:numPr>
        <w:spacing w:line="360" w:lineRule="auto"/>
        <w:ind w:left="482" w:firstLineChars="0" w:hanging="482"/>
        <w:rPr>
          <w:rFonts w:ascii="宋体" w:eastAsia="仿宋" w:hAnsi="宋体"/>
          <w:b/>
          <w:sz w:val="24"/>
          <w:szCs w:val="24"/>
        </w:rPr>
      </w:pPr>
      <w:r w:rsidRPr="00F024A1">
        <w:rPr>
          <w:rFonts w:ascii="宋体" w:eastAsia="仿宋" w:hAnsi="宋体" w:hint="eastAsia"/>
          <w:b/>
          <w:sz w:val="24"/>
          <w:szCs w:val="24"/>
        </w:rPr>
        <w:t>应用系统性能指标</w:t>
      </w:r>
    </w:p>
    <w:p w14:paraId="71DC121D" w14:textId="77777777" w:rsidR="00934E52" w:rsidRPr="00CC0CD8" w:rsidRDefault="00934E52" w:rsidP="00934E52">
      <w:pPr>
        <w:spacing w:line="360" w:lineRule="auto"/>
        <w:ind w:left="1" w:firstLineChars="200" w:firstLine="480"/>
        <w:rPr>
          <w:rFonts w:ascii="宋体" w:eastAsia="仿宋" w:hAnsi="宋体"/>
          <w:sz w:val="24"/>
          <w:szCs w:val="24"/>
        </w:rPr>
      </w:pPr>
      <w:r w:rsidRPr="00CC0CD8">
        <w:rPr>
          <w:rFonts w:ascii="宋体" w:eastAsia="仿宋" w:hAnsi="宋体" w:hint="eastAsia"/>
          <w:sz w:val="24"/>
          <w:szCs w:val="24"/>
        </w:rPr>
        <w:t>面向学生服务的性能参数要求：并发能力：支持同时在线</w:t>
      </w:r>
      <w:r w:rsidRPr="00CC0CD8">
        <w:rPr>
          <w:rFonts w:ascii="宋体" w:eastAsia="仿宋" w:hAnsi="宋体" w:hint="eastAsia"/>
          <w:sz w:val="24"/>
          <w:szCs w:val="24"/>
        </w:rPr>
        <w:t>30000</w:t>
      </w:r>
      <w:r w:rsidRPr="00CC0CD8">
        <w:rPr>
          <w:rFonts w:ascii="宋体" w:eastAsia="仿宋" w:hAnsi="宋体" w:hint="eastAsia"/>
          <w:sz w:val="24"/>
          <w:szCs w:val="24"/>
        </w:rPr>
        <w:t>用户；在</w:t>
      </w:r>
      <w:r w:rsidRPr="00CC0CD8">
        <w:rPr>
          <w:rFonts w:ascii="宋体" w:eastAsia="仿宋" w:hAnsi="宋体" w:hint="eastAsia"/>
          <w:sz w:val="24"/>
          <w:szCs w:val="24"/>
        </w:rPr>
        <w:t>2000</w:t>
      </w:r>
      <w:r w:rsidRPr="00CC0CD8">
        <w:rPr>
          <w:rFonts w:ascii="宋体" w:eastAsia="仿宋" w:hAnsi="宋体" w:hint="eastAsia"/>
          <w:sz w:val="24"/>
          <w:szCs w:val="24"/>
        </w:rPr>
        <w:t>用户同时在线操作的情况下每操作步骤延迟不高于</w:t>
      </w:r>
      <w:r w:rsidRPr="00CC0CD8">
        <w:rPr>
          <w:rFonts w:ascii="宋体" w:eastAsia="仿宋" w:hAnsi="宋体" w:hint="eastAsia"/>
          <w:sz w:val="24"/>
          <w:szCs w:val="24"/>
        </w:rPr>
        <w:t>2</w:t>
      </w:r>
      <w:r w:rsidRPr="00CC0CD8">
        <w:rPr>
          <w:rFonts w:ascii="宋体" w:eastAsia="仿宋" w:hAnsi="宋体" w:hint="eastAsia"/>
          <w:sz w:val="24"/>
          <w:szCs w:val="24"/>
        </w:rPr>
        <w:t>秒（不考虑网络延迟）。</w:t>
      </w:r>
    </w:p>
    <w:p w14:paraId="22AFE3F0" w14:textId="77777777" w:rsidR="00934E52" w:rsidRPr="00CC0CD8" w:rsidRDefault="00934E52" w:rsidP="00934E52">
      <w:pPr>
        <w:spacing w:line="360" w:lineRule="auto"/>
        <w:ind w:firstLineChars="200" w:firstLine="480"/>
        <w:rPr>
          <w:rFonts w:ascii="宋体" w:eastAsia="仿宋" w:hAnsi="宋体"/>
          <w:sz w:val="24"/>
          <w:szCs w:val="24"/>
        </w:rPr>
      </w:pPr>
      <w:r w:rsidRPr="00CC0CD8">
        <w:rPr>
          <w:rFonts w:ascii="宋体" w:eastAsia="仿宋" w:hAnsi="宋体" w:hint="eastAsia"/>
          <w:sz w:val="24"/>
          <w:szCs w:val="24"/>
        </w:rPr>
        <w:t>面向教师服务的性能参数要求：并发能力：支持同时在线</w:t>
      </w:r>
      <w:r w:rsidRPr="00CC0CD8">
        <w:rPr>
          <w:rFonts w:ascii="宋体" w:eastAsia="仿宋" w:hAnsi="宋体" w:hint="eastAsia"/>
          <w:sz w:val="24"/>
          <w:szCs w:val="24"/>
        </w:rPr>
        <w:t>3</w:t>
      </w:r>
      <w:r w:rsidRPr="00CC0CD8">
        <w:rPr>
          <w:rFonts w:ascii="宋体" w:eastAsia="仿宋" w:hAnsi="宋体"/>
          <w:sz w:val="24"/>
          <w:szCs w:val="24"/>
        </w:rPr>
        <w:t>0</w:t>
      </w:r>
      <w:r w:rsidRPr="00CC0CD8">
        <w:rPr>
          <w:rFonts w:ascii="宋体" w:eastAsia="仿宋" w:hAnsi="宋体" w:hint="eastAsia"/>
          <w:sz w:val="24"/>
          <w:szCs w:val="24"/>
        </w:rPr>
        <w:t>00</w:t>
      </w:r>
      <w:r w:rsidRPr="00CC0CD8">
        <w:rPr>
          <w:rFonts w:ascii="宋体" w:eastAsia="仿宋" w:hAnsi="宋体" w:hint="eastAsia"/>
          <w:sz w:val="24"/>
          <w:szCs w:val="24"/>
        </w:rPr>
        <w:t>用户；在</w:t>
      </w:r>
      <w:r w:rsidRPr="00CC0CD8">
        <w:rPr>
          <w:rFonts w:ascii="宋体" w:eastAsia="仿宋" w:hAnsi="宋体" w:hint="eastAsia"/>
          <w:sz w:val="24"/>
          <w:szCs w:val="24"/>
        </w:rPr>
        <w:t>800</w:t>
      </w:r>
      <w:r w:rsidRPr="00CC0CD8">
        <w:rPr>
          <w:rFonts w:ascii="宋体" w:eastAsia="仿宋" w:hAnsi="宋体" w:hint="eastAsia"/>
          <w:sz w:val="24"/>
          <w:szCs w:val="24"/>
        </w:rPr>
        <w:t>用户同时在线操作的情况下每操作步骤延迟不高于</w:t>
      </w:r>
      <w:r w:rsidRPr="00CC0CD8">
        <w:rPr>
          <w:rFonts w:ascii="宋体" w:eastAsia="仿宋" w:hAnsi="宋体" w:hint="eastAsia"/>
          <w:sz w:val="24"/>
          <w:szCs w:val="24"/>
        </w:rPr>
        <w:t>2</w:t>
      </w:r>
      <w:r w:rsidRPr="00CC0CD8">
        <w:rPr>
          <w:rFonts w:ascii="宋体" w:eastAsia="仿宋" w:hAnsi="宋体" w:hint="eastAsia"/>
          <w:sz w:val="24"/>
          <w:szCs w:val="24"/>
        </w:rPr>
        <w:t>秒（不考虑网络延迟）。</w:t>
      </w:r>
    </w:p>
    <w:p w14:paraId="50C83C56" w14:textId="77777777" w:rsidR="00934E52" w:rsidRPr="00F024A1" w:rsidRDefault="00934E52" w:rsidP="00934E52">
      <w:pPr>
        <w:pStyle w:val="afd"/>
        <w:numPr>
          <w:ilvl w:val="0"/>
          <w:numId w:val="20"/>
        </w:numPr>
        <w:spacing w:line="360" w:lineRule="auto"/>
        <w:ind w:left="482" w:firstLineChars="0" w:hanging="482"/>
        <w:rPr>
          <w:rFonts w:ascii="宋体" w:eastAsia="仿宋" w:hAnsi="宋体"/>
          <w:b/>
          <w:sz w:val="24"/>
          <w:szCs w:val="24"/>
        </w:rPr>
      </w:pPr>
      <w:r w:rsidRPr="00F024A1">
        <w:rPr>
          <w:rFonts w:ascii="宋体" w:eastAsia="仿宋" w:hAnsi="宋体" w:hint="eastAsia"/>
          <w:b/>
          <w:sz w:val="24"/>
          <w:szCs w:val="24"/>
        </w:rPr>
        <w:t>应用系统兼容性指标</w:t>
      </w:r>
    </w:p>
    <w:p w14:paraId="2CBF9A64" w14:textId="77777777" w:rsidR="00934E52" w:rsidRPr="00CC0CD8" w:rsidRDefault="00934E52" w:rsidP="00934E52">
      <w:pPr>
        <w:spacing w:line="360" w:lineRule="auto"/>
        <w:ind w:firstLine="480"/>
        <w:rPr>
          <w:rFonts w:ascii="宋体" w:eastAsia="仿宋" w:hAnsi="宋体"/>
          <w:sz w:val="24"/>
          <w:szCs w:val="24"/>
        </w:rPr>
      </w:pPr>
      <w:r w:rsidRPr="00CC0CD8">
        <w:rPr>
          <w:rFonts w:ascii="宋体" w:eastAsia="仿宋" w:hAnsi="宋体" w:hint="eastAsia"/>
          <w:sz w:val="24"/>
          <w:szCs w:val="24"/>
        </w:rPr>
        <w:t>PC</w:t>
      </w:r>
      <w:proofErr w:type="gramStart"/>
      <w:r w:rsidRPr="00CC0CD8">
        <w:rPr>
          <w:rFonts w:ascii="宋体" w:eastAsia="仿宋" w:hAnsi="宋体" w:hint="eastAsia"/>
          <w:sz w:val="24"/>
          <w:szCs w:val="24"/>
        </w:rPr>
        <w:t>版应用</w:t>
      </w:r>
      <w:proofErr w:type="gramEnd"/>
      <w:r w:rsidRPr="00CC0CD8">
        <w:rPr>
          <w:rFonts w:ascii="宋体" w:eastAsia="仿宋" w:hAnsi="宋体" w:hint="eastAsia"/>
          <w:sz w:val="24"/>
          <w:szCs w:val="24"/>
        </w:rPr>
        <w:t>必须兼容国内市场主流操作系统（国产操作系统、</w:t>
      </w:r>
      <w:r w:rsidRPr="00CC0CD8">
        <w:rPr>
          <w:rFonts w:ascii="宋体" w:eastAsia="仿宋" w:hAnsi="宋体" w:hint="eastAsia"/>
          <w:sz w:val="24"/>
          <w:szCs w:val="24"/>
        </w:rPr>
        <w:t>Windows</w:t>
      </w:r>
      <w:r w:rsidRPr="00CC0CD8">
        <w:rPr>
          <w:rFonts w:ascii="宋体" w:eastAsia="仿宋" w:hAnsi="宋体"/>
          <w:sz w:val="24"/>
          <w:szCs w:val="24"/>
        </w:rPr>
        <w:t>7</w:t>
      </w:r>
      <w:r w:rsidRPr="00CC0CD8">
        <w:rPr>
          <w:rFonts w:ascii="宋体" w:eastAsia="仿宋" w:hAnsi="宋体" w:hint="eastAsia"/>
          <w:sz w:val="24"/>
          <w:szCs w:val="24"/>
        </w:rPr>
        <w:t>、</w:t>
      </w:r>
      <w:r w:rsidRPr="00CC0CD8">
        <w:rPr>
          <w:rFonts w:ascii="宋体" w:eastAsia="仿宋" w:hAnsi="宋体" w:hint="eastAsia"/>
          <w:sz w:val="24"/>
          <w:szCs w:val="24"/>
        </w:rPr>
        <w:t>Windows</w:t>
      </w:r>
      <w:r w:rsidRPr="00CC0CD8">
        <w:rPr>
          <w:rFonts w:ascii="宋体" w:eastAsia="仿宋" w:hAnsi="宋体"/>
          <w:sz w:val="24"/>
          <w:szCs w:val="24"/>
        </w:rPr>
        <w:t>10</w:t>
      </w:r>
      <w:r w:rsidRPr="00CC0CD8">
        <w:rPr>
          <w:rFonts w:ascii="宋体" w:eastAsia="仿宋" w:hAnsi="宋体" w:hint="eastAsia"/>
          <w:sz w:val="24"/>
          <w:szCs w:val="24"/>
        </w:rPr>
        <w:t>、</w:t>
      </w:r>
      <w:r w:rsidRPr="00CC0CD8">
        <w:rPr>
          <w:rFonts w:ascii="宋体" w:eastAsia="仿宋" w:hAnsi="宋体" w:hint="eastAsia"/>
          <w:sz w:val="24"/>
          <w:szCs w:val="24"/>
        </w:rPr>
        <w:t>Windows</w:t>
      </w:r>
      <w:r w:rsidRPr="00CC0CD8">
        <w:rPr>
          <w:rFonts w:ascii="宋体" w:eastAsia="仿宋" w:hAnsi="宋体"/>
          <w:sz w:val="24"/>
          <w:szCs w:val="24"/>
        </w:rPr>
        <w:t>11</w:t>
      </w:r>
      <w:r w:rsidRPr="00CC0CD8">
        <w:rPr>
          <w:rFonts w:ascii="宋体" w:eastAsia="仿宋" w:hAnsi="宋体" w:hint="eastAsia"/>
          <w:sz w:val="24"/>
          <w:szCs w:val="24"/>
        </w:rPr>
        <w:t>、</w:t>
      </w:r>
      <w:r w:rsidRPr="00CC0CD8">
        <w:rPr>
          <w:rFonts w:ascii="宋体" w:eastAsia="仿宋" w:hAnsi="宋体" w:hint="eastAsia"/>
          <w:sz w:val="24"/>
          <w:szCs w:val="24"/>
        </w:rPr>
        <w:t>m</w:t>
      </w:r>
      <w:r w:rsidRPr="00CC0CD8">
        <w:rPr>
          <w:rFonts w:ascii="宋体" w:eastAsia="仿宋" w:hAnsi="宋体"/>
          <w:sz w:val="24"/>
          <w:szCs w:val="24"/>
        </w:rPr>
        <w:t xml:space="preserve">ac </w:t>
      </w:r>
      <w:r w:rsidRPr="00CC0CD8">
        <w:rPr>
          <w:rFonts w:ascii="宋体" w:eastAsia="仿宋" w:hAnsi="宋体" w:hint="eastAsia"/>
          <w:sz w:val="24"/>
          <w:szCs w:val="24"/>
        </w:rPr>
        <w:t>OS</w:t>
      </w:r>
      <w:r w:rsidRPr="00CC0CD8">
        <w:rPr>
          <w:rFonts w:ascii="宋体" w:eastAsia="仿宋" w:hAnsi="宋体" w:hint="eastAsia"/>
          <w:sz w:val="24"/>
          <w:szCs w:val="24"/>
        </w:rPr>
        <w:t>等）和主流浏览器（国产浏览器、</w:t>
      </w:r>
      <w:r w:rsidRPr="00CC0CD8">
        <w:rPr>
          <w:rFonts w:ascii="宋体" w:eastAsia="仿宋" w:hAnsi="宋体" w:hint="eastAsia"/>
          <w:sz w:val="24"/>
          <w:szCs w:val="24"/>
        </w:rPr>
        <w:t>Chrome</w:t>
      </w:r>
      <w:r w:rsidRPr="00CC0CD8">
        <w:rPr>
          <w:rFonts w:ascii="宋体" w:eastAsia="仿宋" w:hAnsi="宋体" w:hint="eastAsia"/>
          <w:sz w:val="24"/>
          <w:szCs w:val="24"/>
        </w:rPr>
        <w:t>、</w:t>
      </w:r>
      <w:r w:rsidRPr="00CC0CD8">
        <w:rPr>
          <w:rFonts w:ascii="宋体" w:eastAsia="仿宋" w:hAnsi="宋体" w:hint="eastAsia"/>
          <w:sz w:val="24"/>
          <w:szCs w:val="24"/>
        </w:rPr>
        <w:t>Edge</w:t>
      </w:r>
      <w:r w:rsidRPr="00CC0CD8">
        <w:rPr>
          <w:rFonts w:ascii="宋体" w:eastAsia="仿宋" w:hAnsi="宋体" w:hint="eastAsia"/>
          <w:sz w:val="24"/>
          <w:szCs w:val="24"/>
        </w:rPr>
        <w:t>、</w:t>
      </w:r>
      <w:r w:rsidRPr="00CC0CD8">
        <w:rPr>
          <w:rFonts w:ascii="宋体" w:eastAsia="仿宋" w:hAnsi="宋体" w:hint="eastAsia"/>
          <w:sz w:val="24"/>
          <w:szCs w:val="24"/>
        </w:rPr>
        <w:t>Firefox</w:t>
      </w:r>
      <w:r w:rsidRPr="00CC0CD8">
        <w:rPr>
          <w:rFonts w:ascii="宋体" w:eastAsia="仿宋" w:hAnsi="宋体" w:hint="eastAsia"/>
          <w:sz w:val="24"/>
          <w:szCs w:val="24"/>
        </w:rPr>
        <w:t>等）。</w:t>
      </w:r>
    </w:p>
    <w:p w14:paraId="4D92BE6D" w14:textId="77777777" w:rsidR="00934E52" w:rsidRPr="00CC0CD8" w:rsidRDefault="00934E52" w:rsidP="00934E52">
      <w:pPr>
        <w:spacing w:line="360" w:lineRule="auto"/>
        <w:ind w:firstLine="480"/>
        <w:rPr>
          <w:rFonts w:ascii="宋体" w:eastAsia="仿宋" w:hAnsi="宋体"/>
          <w:sz w:val="24"/>
          <w:szCs w:val="24"/>
        </w:rPr>
      </w:pPr>
      <w:r w:rsidRPr="00CC0CD8">
        <w:rPr>
          <w:rFonts w:ascii="宋体" w:eastAsia="仿宋" w:hAnsi="宋体" w:hint="eastAsia"/>
          <w:sz w:val="24"/>
          <w:szCs w:val="24"/>
        </w:rPr>
        <w:t>移动版系统兼容主流操作系统</w:t>
      </w:r>
      <w:r w:rsidRPr="00CC0CD8">
        <w:rPr>
          <w:rFonts w:ascii="宋体" w:eastAsia="仿宋" w:hAnsi="宋体"/>
          <w:sz w:val="24"/>
          <w:szCs w:val="24"/>
        </w:rPr>
        <w:t>Android</w:t>
      </w:r>
      <w:r w:rsidRPr="00CC0CD8">
        <w:rPr>
          <w:rFonts w:ascii="宋体" w:eastAsia="仿宋" w:hAnsi="宋体" w:hint="eastAsia"/>
          <w:sz w:val="24"/>
          <w:szCs w:val="24"/>
        </w:rPr>
        <w:t>、</w:t>
      </w:r>
      <w:r w:rsidRPr="00CC0CD8">
        <w:rPr>
          <w:rFonts w:ascii="宋体" w:eastAsia="仿宋" w:hAnsi="宋体" w:hint="eastAsia"/>
          <w:sz w:val="24"/>
          <w:szCs w:val="24"/>
        </w:rPr>
        <w:t>IOS</w:t>
      </w:r>
      <w:r w:rsidRPr="00CC0CD8">
        <w:rPr>
          <w:rFonts w:ascii="宋体" w:eastAsia="仿宋" w:hAnsi="宋体" w:hint="eastAsia"/>
          <w:sz w:val="24"/>
          <w:szCs w:val="24"/>
        </w:rPr>
        <w:t>、鸿蒙</w:t>
      </w:r>
      <w:r w:rsidRPr="00CC0CD8">
        <w:rPr>
          <w:rFonts w:ascii="宋体" w:eastAsia="仿宋" w:hAnsi="宋体" w:hint="eastAsia"/>
          <w:sz w:val="24"/>
          <w:szCs w:val="24"/>
        </w:rPr>
        <w:t>OS</w:t>
      </w:r>
      <w:r w:rsidRPr="00CC0CD8">
        <w:rPr>
          <w:rFonts w:ascii="宋体" w:eastAsia="仿宋" w:hAnsi="宋体" w:hint="eastAsia"/>
          <w:sz w:val="24"/>
          <w:szCs w:val="24"/>
        </w:rPr>
        <w:t>等。</w:t>
      </w:r>
    </w:p>
    <w:p w14:paraId="11A03C1C" w14:textId="77777777" w:rsidR="00934E52" w:rsidRPr="00CC0CD8" w:rsidRDefault="00934E52" w:rsidP="00934E52">
      <w:pPr>
        <w:spacing w:line="360" w:lineRule="auto"/>
        <w:ind w:firstLine="480"/>
        <w:rPr>
          <w:rFonts w:ascii="宋体" w:eastAsia="仿宋" w:hAnsi="宋体"/>
          <w:sz w:val="24"/>
          <w:szCs w:val="24"/>
        </w:rPr>
      </w:pPr>
      <w:r w:rsidRPr="00CC0CD8">
        <w:rPr>
          <w:rFonts w:ascii="宋体" w:eastAsia="仿宋" w:hAnsi="宋体" w:hint="eastAsia"/>
          <w:sz w:val="24"/>
          <w:szCs w:val="24"/>
        </w:rPr>
        <w:t>本项目涉及软件系统所需要的环境要兼容国产硬件设备、操作系统、中间件、数据库等软硬件环境；若不支持，中标方承诺无条件、免费进行相应的适配工作。</w:t>
      </w:r>
    </w:p>
    <w:p w14:paraId="4B2EAFD9" w14:textId="77777777" w:rsidR="00934E52" w:rsidRPr="00F024A1" w:rsidRDefault="00934E52" w:rsidP="00934E52">
      <w:pPr>
        <w:pStyle w:val="afd"/>
        <w:numPr>
          <w:ilvl w:val="0"/>
          <w:numId w:val="20"/>
        </w:numPr>
        <w:spacing w:line="360" w:lineRule="auto"/>
        <w:ind w:left="482" w:firstLineChars="0" w:hanging="482"/>
        <w:rPr>
          <w:rFonts w:ascii="宋体" w:eastAsia="仿宋" w:hAnsi="宋体"/>
          <w:b/>
          <w:sz w:val="24"/>
          <w:szCs w:val="24"/>
        </w:rPr>
      </w:pPr>
      <w:r w:rsidRPr="00F024A1">
        <w:rPr>
          <w:rFonts w:ascii="宋体" w:eastAsia="仿宋" w:hAnsi="宋体" w:hint="eastAsia"/>
          <w:b/>
          <w:sz w:val="24"/>
          <w:szCs w:val="24"/>
        </w:rPr>
        <w:t>数据备份</w:t>
      </w:r>
    </w:p>
    <w:p w14:paraId="591D0214" w14:textId="77777777" w:rsidR="00934E52" w:rsidRPr="00CC0CD8" w:rsidRDefault="00934E52" w:rsidP="00934E52">
      <w:pPr>
        <w:spacing w:line="360" w:lineRule="auto"/>
        <w:ind w:firstLineChars="200" w:firstLine="480"/>
        <w:rPr>
          <w:rFonts w:ascii="宋体" w:eastAsia="仿宋" w:hAnsi="宋体"/>
          <w:sz w:val="24"/>
          <w:szCs w:val="24"/>
        </w:rPr>
      </w:pPr>
      <w:r w:rsidRPr="00CC0CD8">
        <w:rPr>
          <w:rFonts w:ascii="宋体" w:eastAsia="仿宋" w:hAnsi="宋体" w:hint="eastAsia"/>
          <w:sz w:val="24"/>
          <w:szCs w:val="24"/>
        </w:rPr>
        <w:t>系统应提供系统数据与应用数据安全解决方案。</w:t>
      </w:r>
    </w:p>
    <w:p w14:paraId="48E5A8D5" w14:textId="77777777" w:rsidR="00934E52" w:rsidRPr="00F024A1" w:rsidRDefault="00934E52" w:rsidP="00934E52">
      <w:pPr>
        <w:pStyle w:val="afd"/>
        <w:numPr>
          <w:ilvl w:val="0"/>
          <w:numId w:val="20"/>
        </w:numPr>
        <w:spacing w:line="360" w:lineRule="auto"/>
        <w:ind w:left="482" w:firstLineChars="0" w:hanging="482"/>
        <w:rPr>
          <w:rFonts w:ascii="宋体" w:eastAsia="仿宋" w:hAnsi="宋体"/>
          <w:b/>
          <w:sz w:val="24"/>
          <w:szCs w:val="24"/>
        </w:rPr>
      </w:pPr>
      <w:r w:rsidRPr="00F024A1">
        <w:rPr>
          <w:rFonts w:ascii="宋体" w:eastAsia="仿宋" w:hAnsi="宋体" w:hint="eastAsia"/>
          <w:b/>
          <w:sz w:val="24"/>
          <w:szCs w:val="24"/>
        </w:rPr>
        <w:t>系统升级要求</w:t>
      </w:r>
    </w:p>
    <w:p w14:paraId="2D8ADEFA" w14:textId="77777777" w:rsidR="00934E52" w:rsidRPr="00CC0CD8" w:rsidRDefault="00934E52" w:rsidP="00934E52">
      <w:pPr>
        <w:spacing w:line="360" w:lineRule="auto"/>
        <w:ind w:firstLineChars="200" w:firstLine="480"/>
        <w:rPr>
          <w:rFonts w:ascii="宋体" w:eastAsia="仿宋" w:hAnsi="宋体"/>
          <w:sz w:val="24"/>
          <w:szCs w:val="24"/>
        </w:rPr>
      </w:pPr>
      <w:r w:rsidRPr="00CC0CD8">
        <w:rPr>
          <w:rFonts w:ascii="宋体" w:eastAsia="仿宋" w:hAnsi="宋体" w:hint="eastAsia"/>
          <w:sz w:val="24"/>
          <w:szCs w:val="24"/>
        </w:rPr>
        <w:t>中标厂商承诺采购系统的各项功能在软件生命周期内终生正常使用，</w:t>
      </w:r>
      <w:proofErr w:type="gramStart"/>
      <w:r w:rsidRPr="00CC0CD8">
        <w:rPr>
          <w:rFonts w:ascii="宋体" w:eastAsia="仿宋" w:hAnsi="宋体" w:hint="eastAsia"/>
          <w:sz w:val="24"/>
          <w:szCs w:val="24"/>
        </w:rPr>
        <w:t>不</w:t>
      </w:r>
      <w:proofErr w:type="gramEnd"/>
      <w:r w:rsidRPr="00CC0CD8">
        <w:rPr>
          <w:rFonts w:ascii="宋体" w:eastAsia="仿宋" w:hAnsi="宋体" w:hint="eastAsia"/>
          <w:sz w:val="24"/>
          <w:szCs w:val="24"/>
        </w:rPr>
        <w:t>随着服务期的结束而停止。在软件系统服务期内，承诺提供版本升级（包括大版本升级），必须确保系统安全可靠稳定运行。</w:t>
      </w:r>
    </w:p>
    <w:p w14:paraId="4398F05E" w14:textId="77777777" w:rsidR="00934E52" w:rsidRPr="00F024A1" w:rsidRDefault="00934E52" w:rsidP="00934E52">
      <w:pPr>
        <w:pStyle w:val="afd"/>
        <w:numPr>
          <w:ilvl w:val="0"/>
          <w:numId w:val="20"/>
        </w:numPr>
        <w:spacing w:line="360" w:lineRule="auto"/>
        <w:ind w:left="482" w:firstLineChars="0" w:hanging="482"/>
        <w:rPr>
          <w:rFonts w:ascii="宋体" w:eastAsia="仿宋" w:hAnsi="宋体"/>
          <w:b/>
          <w:sz w:val="24"/>
          <w:szCs w:val="24"/>
        </w:rPr>
      </w:pPr>
      <w:r w:rsidRPr="00F024A1">
        <w:rPr>
          <w:rFonts w:ascii="宋体" w:eastAsia="仿宋" w:hAnsi="宋体" w:hint="eastAsia"/>
          <w:b/>
          <w:sz w:val="24"/>
          <w:szCs w:val="24"/>
        </w:rPr>
        <w:t>分级授权要求</w:t>
      </w:r>
    </w:p>
    <w:p w14:paraId="5D4A0DEE" w14:textId="77777777" w:rsidR="00934E52" w:rsidRPr="00CC0CD8" w:rsidRDefault="00934E52" w:rsidP="00934E52">
      <w:pPr>
        <w:spacing w:line="360" w:lineRule="auto"/>
        <w:rPr>
          <w:rFonts w:ascii="宋体" w:eastAsia="仿宋" w:hAnsi="宋体"/>
          <w:sz w:val="24"/>
          <w:szCs w:val="24"/>
        </w:rPr>
      </w:pPr>
      <w:r w:rsidRPr="00CC0CD8">
        <w:rPr>
          <w:rFonts w:ascii="宋体" w:eastAsia="仿宋" w:hAnsi="宋体"/>
          <w:sz w:val="24"/>
          <w:szCs w:val="24"/>
        </w:rPr>
        <w:tab/>
        <w:t xml:space="preserve">    </w:t>
      </w:r>
      <w:r w:rsidRPr="00CC0CD8">
        <w:rPr>
          <w:rFonts w:ascii="宋体" w:eastAsia="仿宋" w:hAnsi="宋体"/>
          <w:sz w:val="24"/>
          <w:szCs w:val="24"/>
        </w:rPr>
        <w:t>能完成</w:t>
      </w:r>
      <w:proofErr w:type="gramStart"/>
      <w:r w:rsidRPr="00CC0CD8">
        <w:rPr>
          <w:rFonts w:ascii="宋体" w:eastAsia="仿宋" w:hAnsi="宋体"/>
          <w:sz w:val="24"/>
          <w:szCs w:val="24"/>
        </w:rPr>
        <w:t>跨业务</w:t>
      </w:r>
      <w:proofErr w:type="gramEnd"/>
      <w:r w:rsidRPr="00CC0CD8">
        <w:rPr>
          <w:rFonts w:ascii="宋体" w:eastAsia="仿宋" w:hAnsi="宋体"/>
          <w:sz w:val="24"/>
          <w:szCs w:val="24"/>
        </w:rPr>
        <w:t>部门的业务流程和相对应的细颗粒度的分级授权体系</w:t>
      </w:r>
      <w:r w:rsidRPr="00CC0CD8">
        <w:rPr>
          <w:rFonts w:ascii="宋体" w:eastAsia="仿宋" w:hAnsi="宋体" w:hint="eastAsia"/>
          <w:sz w:val="24"/>
          <w:szCs w:val="24"/>
        </w:rPr>
        <w:t>；系统必须具备</w:t>
      </w:r>
      <w:r w:rsidRPr="00CC0CD8">
        <w:rPr>
          <w:rFonts w:ascii="宋体" w:eastAsia="仿宋" w:hAnsi="宋体" w:hint="eastAsia"/>
          <w:sz w:val="24"/>
          <w:szCs w:val="24"/>
        </w:rPr>
        <w:lastRenderedPageBreak/>
        <w:t>完善的二级授权体系，能够将管理功能下放到二级部门</w:t>
      </w:r>
      <w:r w:rsidRPr="00CC0CD8">
        <w:rPr>
          <w:rFonts w:ascii="宋体" w:eastAsia="仿宋" w:hAnsi="宋体"/>
          <w:sz w:val="24"/>
          <w:szCs w:val="24"/>
        </w:rPr>
        <w:t>。</w:t>
      </w:r>
      <w:r w:rsidRPr="00CC0CD8">
        <w:rPr>
          <w:rFonts w:ascii="宋体" w:eastAsia="仿宋" w:hAnsi="宋体" w:hint="eastAsia"/>
          <w:sz w:val="24"/>
          <w:szCs w:val="24"/>
        </w:rPr>
        <w:t>能够提供多种、多级权限管理，包括区分设置功能权限和数据内容权限。并确保系统管理员、数据管理人员、业务管理人员在平台中只具备相应的功能操作授权和数据范围授权。</w:t>
      </w:r>
    </w:p>
    <w:p w14:paraId="5160BACD" w14:textId="77777777" w:rsidR="00EE5B34" w:rsidRPr="00BB1373" w:rsidRDefault="00DA4298" w:rsidP="00AD0BBA">
      <w:pPr>
        <w:pStyle w:val="5"/>
        <w:numPr>
          <w:ilvl w:val="0"/>
          <w:numId w:val="25"/>
        </w:numPr>
        <w:rPr>
          <w:rFonts w:ascii="宋体" w:eastAsia="仿宋" w:hAnsi="宋体"/>
          <w:sz w:val="24"/>
          <w:szCs w:val="24"/>
        </w:rPr>
      </w:pPr>
      <w:r>
        <w:t xml:space="preserve"> </w:t>
      </w:r>
      <w:r w:rsidR="00EE5B34" w:rsidRPr="00DA4298">
        <w:rPr>
          <w:rFonts w:hint="eastAsia"/>
        </w:rPr>
        <w:t>★系统集成要求</w:t>
      </w:r>
    </w:p>
    <w:p w14:paraId="392D82B3" w14:textId="77777777" w:rsidR="005E3CAD" w:rsidRPr="00FE5E79" w:rsidRDefault="005E3CAD" w:rsidP="005E3CAD">
      <w:pPr>
        <w:spacing w:line="360" w:lineRule="auto"/>
        <w:ind w:firstLineChars="200" w:firstLine="480"/>
        <w:rPr>
          <w:rFonts w:ascii="宋体" w:eastAsia="仿宋_GB2312" w:hAnsi="宋体"/>
          <w:sz w:val="24"/>
          <w:szCs w:val="21"/>
        </w:rPr>
      </w:pPr>
      <w:r w:rsidRPr="00FE5E79">
        <w:rPr>
          <w:rFonts w:ascii="宋体" w:eastAsia="仿宋_GB2312" w:hAnsi="宋体" w:hint="eastAsia"/>
          <w:sz w:val="24"/>
          <w:szCs w:val="21"/>
        </w:rPr>
        <w:t>投标人承诺信息系统必须满足青岛农业大学数据标准化、数据共享、系统开放、系统集成要求</w:t>
      </w:r>
      <w:r w:rsidRPr="00FE5E79">
        <w:rPr>
          <w:rFonts w:ascii="宋体" w:eastAsia="仿宋_GB2312" w:hAnsi="宋体" w:hint="eastAsia"/>
          <w:sz w:val="24"/>
          <w:szCs w:val="21"/>
        </w:rPr>
        <w:t>,</w:t>
      </w:r>
      <w:r w:rsidRPr="00FE5E79">
        <w:rPr>
          <w:rFonts w:ascii="宋体" w:eastAsia="仿宋_GB2312" w:hAnsi="宋体" w:hint="eastAsia"/>
          <w:sz w:val="24"/>
          <w:szCs w:val="21"/>
        </w:rPr>
        <w:tab/>
      </w:r>
      <w:r w:rsidRPr="00FE5E79">
        <w:rPr>
          <w:rFonts w:ascii="宋体" w:eastAsia="仿宋_GB2312" w:hAnsi="宋体" w:hint="eastAsia"/>
          <w:sz w:val="24"/>
          <w:szCs w:val="21"/>
        </w:rPr>
        <w:t>遵循《教育部教育管理信息标准》《青岛农业大学校务数据管理办法》《青岛农业大学数据编码规范》、《青岛农业大学数据代码规范》等，与青岛农业大学智慧校园平台和已有系统集成，实现数据共享，并提供开放接口（</w:t>
      </w:r>
      <w:r w:rsidRPr="00FE5E79">
        <w:rPr>
          <w:rFonts w:ascii="宋体" w:eastAsia="仿宋_GB2312" w:hAnsi="宋体" w:hint="eastAsia"/>
          <w:sz w:val="24"/>
          <w:szCs w:val="21"/>
        </w:rPr>
        <w:t>API</w:t>
      </w:r>
      <w:r w:rsidRPr="00FE5E79">
        <w:rPr>
          <w:rFonts w:ascii="宋体" w:eastAsia="仿宋_GB2312" w:hAnsi="宋体" w:hint="eastAsia"/>
          <w:sz w:val="24"/>
          <w:szCs w:val="21"/>
        </w:rPr>
        <w:t>）。</w:t>
      </w:r>
    </w:p>
    <w:p w14:paraId="21FBE6CB" w14:textId="77777777" w:rsidR="005E3CAD" w:rsidRPr="00FE5E79" w:rsidRDefault="005E3CAD" w:rsidP="005E3CAD">
      <w:pPr>
        <w:spacing w:line="360" w:lineRule="auto"/>
        <w:ind w:firstLineChars="200" w:firstLine="480"/>
        <w:rPr>
          <w:rFonts w:ascii="宋体" w:eastAsia="仿宋_GB2312" w:hAnsi="宋体"/>
          <w:sz w:val="24"/>
          <w:szCs w:val="21"/>
        </w:rPr>
      </w:pPr>
      <w:r w:rsidRPr="00FE5E79">
        <w:rPr>
          <w:rFonts w:ascii="宋体" w:eastAsia="仿宋_GB2312" w:hAnsi="宋体" w:hint="eastAsia"/>
          <w:sz w:val="24"/>
          <w:szCs w:val="21"/>
        </w:rPr>
        <w:t>系统升级、改造或打补丁，必须保证与校园信息平台和其它应用系统已经集成的功能、</w:t>
      </w:r>
      <w:r w:rsidRPr="00FE5E79">
        <w:rPr>
          <w:rFonts w:ascii="宋体" w:eastAsia="仿宋_GB2312" w:hAnsi="宋体" w:hint="eastAsia"/>
          <w:sz w:val="24"/>
          <w:szCs w:val="21"/>
        </w:rPr>
        <w:t>API</w:t>
      </w:r>
      <w:r w:rsidRPr="00FE5E79">
        <w:rPr>
          <w:rFonts w:ascii="宋体" w:eastAsia="仿宋_GB2312" w:hAnsi="宋体" w:hint="eastAsia"/>
          <w:sz w:val="24"/>
          <w:szCs w:val="21"/>
        </w:rPr>
        <w:t>、共享数据，运行正常。</w:t>
      </w:r>
    </w:p>
    <w:p w14:paraId="57D1C473" w14:textId="77777777" w:rsidR="005E3CAD" w:rsidRPr="00FE5E79" w:rsidRDefault="005E3CAD" w:rsidP="005E3CAD">
      <w:pPr>
        <w:spacing w:line="360" w:lineRule="auto"/>
        <w:ind w:firstLineChars="200" w:firstLine="480"/>
        <w:rPr>
          <w:rFonts w:ascii="宋体" w:eastAsia="仿宋_GB2312" w:hAnsi="宋体"/>
          <w:sz w:val="24"/>
          <w:szCs w:val="21"/>
        </w:rPr>
      </w:pPr>
      <w:r w:rsidRPr="00FE5E79">
        <w:rPr>
          <w:rFonts w:ascii="宋体" w:eastAsia="仿宋_GB2312" w:hAnsi="宋体" w:hint="eastAsia"/>
          <w:sz w:val="24"/>
          <w:szCs w:val="21"/>
        </w:rPr>
        <w:t>投标方提出详细的数据对接集成方案。通过实地调研，从数据采集和共享数据两个维度，提出数据集成总体方案，列明数据获取和推送明细，涉及到第三方系统的，如果中央数据库中没有，需首先推送到中央数据库，然后在进行集成对接。</w:t>
      </w:r>
    </w:p>
    <w:p w14:paraId="256A4D4A" w14:textId="77777777" w:rsidR="005E3CAD" w:rsidRPr="00FE5E79" w:rsidRDefault="005E3CAD" w:rsidP="005E3CAD">
      <w:pPr>
        <w:pStyle w:val="afd"/>
        <w:numPr>
          <w:ilvl w:val="0"/>
          <w:numId w:val="21"/>
        </w:numPr>
        <w:spacing w:line="360" w:lineRule="auto"/>
        <w:ind w:firstLineChars="0" w:firstLine="6"/>
        <w:rPr>
          <w:rFonts w:ascii="宋体" w:eastAsia="仿宋_GB2312" w:hAnsi="宋体"/>
          <w:b/>
          <w:sz w:val="24"/>
          <w:szCs w:val="21"/>
        </w:rPr>
      </w:pPr>
      <w:r w:rsidRPr="00FE5E79">
        <w:rPr>
          <w:rFonts w:ascii="宋体" w:eastAsia="仿宋_GB2312" w:hAnsi="宋体" w:hint="eastAsia"/>
          <w:b/>
          <w:sz w:val="24"/>
          <w:szCs w:val="21"/>
        </w:rPr>
        <w:t>数据标准化</w:t>
      </w:r>
    </w:p>
    <w:p w14:paraId="7A23DDBB" w14:textId="77777777" w:rsidR="005E3CAD" w:rsidRPr="00FE5E79" w:rsidRDefault="005E3CAD" w:rsidP="005E3CAD">
      <w:pPr>
        <w:spacing w:line="360" w:lineRule="auto"/>
        <w:ind w:left="1" w:firstLineChars="300" w:firstLine="720"/>
        <w:rPr>
          <w:rFonts w:ascii="宋体" w:eastAsia="仿宋_GB2312" w:hAnsi="宋体"/>
          <w:color w:val="FF0000"/>
          <w:sz w:val="24"/>
          <w:szCs w:val="21"/>
        </w:rPr>
      </w:pPr>
      <w:r w:rsidRPr="00FE5E79">
        <w:rPr>
          <w:rFonts w:ascii="宋体" w:eastAsia="仿宋_GB2312" w:hAnsi="宋体" w:hint="eastAsia"/>
          <w:sz w:val="24"/>
          <w:szCs w:val="21"/>
        </w:rPr>
        <w:t>投标人要根据学校上述规章制度，建设本系统相关数据标准，实现数据管理标准化</w:t>
      </w:r>
      <w:r w:rsidRPr="00F26490">
        <w:rPr>
          <w:rFonts w:ascii="宋体" w:eastAsia="仿宋_GB2312" w:hAnsi="宋体" w:hint="eastAsia"/>
          <w:sz w:val="24"/>
          <w:szCs w:val="21"/>
        </w:rPr>
        <w:t>。</w:t>
      </w:r>
    </w:p>
    <w:p w14:paraId="4CFE4492" w14:textId="77777777" w:rsidR="005E3CAD" w:rsidRPr="00FE5E79" w:rsidRDefault="005E3CAD" w:rsidP="005E3CAD">
      <w:pPr>
        <w:pStyle w:val="afd"/>
        <w:numPr>
          <w:ilvl w:val="0"/>
          <w:numId w:val="21"/>
        </w:numPr>
        <w:spacing w:line="360" w:lineRule="auto"/>
        <w:ind w:firstLineChars="0" w:firstLine="6"/>
        <w:rPr>
          <w:rFonts w:eastAsia="仿宋_GB2312"/>
          <w:b/>
          <w:sz w:val="24"/>
        </w:rPr>
      </w:pPr>
      <w:r w:rsidRPr="00FE5E79">
        <w:rPr>
          <w:rFonts w:eastAsia="仿宋_GB2312" w:hint="eastAsia"/>
          <w:b/>
          <w:sz w:val="24"/>
        </w:rPr>
        <w:t>公共平台对接集成</w:t>
      </w:r>
    </w:p>
    <w:p w14:paraId="519975C5" w14:textId="77777777" w:rsidR="005E3CAD" w:rsidRPr="00FE5E79" w:rsidRDefault="005E3CAD" w:rsidP="005E3CAD">
      <w:pPr>
        <w:pStyle w:val="afd"/>
        <w:numPr>
          <w:ilvl w:val="1"/>
          <w:numId w:val="21"/>
        </w:numPr>
        <w:spacing w:line="360" w:lineRule="auto"/>
        <w:ind w:firstLineChars="0"/>
        <w:rPr>
          <w:rFonts w:eastAsia="仿宋_GB2312"/>
          <w:b/>
          <w:sz w:val="24"/>
        </w:rPr>
      </w:pPr>
      <w:r w:rsidRPr="00FE5E79">
        <w:rPr>
          <w:rFonts w:ascii="宋体" w:eastAsia="仿宋_GB2312" w:hAnsi="宋体" w:hint="eastAsia"/>
          <w:b/>
          <w:sz w:val="24"/>
          <w:szCs w:val="21"/>
        </w:rPr>
        <w:t>统一</w:t>
      </w:r>
      <w:r w:rsidRPr="00FE5E79">
        <w:rPr>
          <w:rFonts w:ascii="宋体" w:eastAsia="仿宋_GB2312" w:hAnsi="宋体" w:hint="eastAsia"/>
          <w:b/>
          <w:sz w:val="24"/>
          <w:szCs w:val="21"/>
        </w:rPr>
        <w:tab/>
      </w:r>
      <w:r w:rsidRPr="00FE5E79">
        <w:rPr>
          <w:rFonts w:ascii="宋体" w:eastAsia="仿宋_GB2312" w:hAnsi="宋体" w:hint="eastAsia"/>
          <w:b/>
          <w:sz w:val="24"/>
          <w:szCs w:val="21"/>
        </w:rPr>
        <w:tab/>
      </w:r>
      <w:r w:rsidRPr="00FE5E79">
        <w:rPr>
          <w:rFonts w:ascii="宋体" w:eastAsia="仿宋_GB2312" w:hAnsi="宋体" w:hint="eastAsia"/>
          <w:b/>
          <w:sz w:val="24"/>
          <w:szCs w:val="21"/>
        </w:rPr>
        <w:t>身份认证集成</w:t>
      </w:r>
    </w:p>
    <w:p w14:paraId="0747F384" w14:textId="77777777" w:rsidR="005E3CAD" w:rsidRPr="00FE5E79" w:rsidRDefault="005E3CAD" w:rsidP="005E3CAD">
      <w:pPr>
        <w:spacing w:line="360" w:lineRule="auto"/>
        <w:ind w:firstLineChars="250" w:firstLine="600"/>
        <w:rPr>
          <w:rFonts w:ascii="宋体" w:eastAsia="仿宋_GB2312" w:hAnsi="宋体"/>
          <w:sz w:val="24"/>
          <w:szCs w:val="21"/>
        </w:rPr>
      </w:pPr>
      <w:r w:rsidRPr="00FE5E79">
        <w:rPr>
          <w:rFonts w:ascii="宋体" w:eastAsia="仿宋_GB2312" w:hAnsi="宋体" w:hint="eastAsia"/>
          <w:sz w:val="24"/>
          <w:szCs w:val="21"/>
        </w:rPr>
        <w:t>统一身份认证服务通过统一管理用户的认证过程和认证信息，使得登录后的用户在应用之间可以不需要二次登录，为用户带来“单点登录、多点漫游”的便利。学校统一身份认证系统提供</w:t>
      </w:r>
      <w:r w:rsidRPr="00FE5E79">
        <w:rPr>
          <w:rFonts w:ascii="宋体" w:eastAsia="仿宋_GB2312" w:hAnsi="宋体" w:hint="eastAsia"/>
          <w:sz w:val="24"/>
          <w:szCs w:val="21"/>
        </w:rPr>
        <w:t>CAS</w:t>
      </w:r>
      <w:r w:rsidRPr="00FE5E79">
        <w:rPr>
          <w:rFonts w:ascii="宋体" w:eastAsia="仿宋_GB2312" w:hAnsi="宋体" w:hint="eastAsia"/>
          <w:sz w:val="24"/>
          <w:szCs w:val="21"/>
        </w:rPr>
        <w:t>、</w:t>
      </w:r>
      <w:r w:rsidRPr="00FE5E79">
        <w:rPr>
          <w:rFonts w:ascii="宋体" w:eastAsia="仿宋_GB2312" w:hAnsi="宋体" w:hint="eastAsia"/>
          <w:sz w:val="24"/>
          <w:szCs w:val="21"/>
        </w:rPr>
        <w:t>LDAP</w:t>
      </w:r>
      <w:r w:rsidRPr="00FE5E79">
        <w:rPr>
          <w:rFonts w:ascii="宋体" w:eastAsia="仿宋_GB2312" w:hAnsi="宋体" w:hint="eastAsia"/>
          <w:sz w:val="24"/>
          <w:szCs w:val="21"/>
        </w:rPr>
        <w:t>、反向代理、</w:t>
      </w:r>
      <w:r w:rsidRPr="00FE5E79">
        <w:rPr>
          <w:rFonts w:ascii="宋体" w:eastAsia="仿宋_GB2312" w:hAnsi="宋体" w:hint="eastAsia"/>
          <w:sz w:val="24"/>
          <w:szCs w:val="21"/>
        </w:rPr>
        <w:t>OAUTH</w:t>
      </w:r>
      <w:r w:rsidRPr="00FE5E79">
        <w:rPr>
          <w:rFonts w:ascii="宋体" w:eastAsia="仿宋_GB2312" w:hAnsi="宋体" w:hint="eastAsia"/>
          <w:sz w:val="24"/>
          <w:szCs w:val="21"/>
        </w:rPr>
        <w:t>等集成方式。中标应用系统根据实际情况任选一种或几种方式进行集成。</w:t>
      </w:r>
    </w:p>
    <w:p w14:paraId="6E55C679" w14:textId="77777777" w:rsidR="005E3CAD" w:rsidRPr="00FE5E79" w:rsidRDefault="005E3CAD" w:rsidP="005E3CAD">
      <w:pPr>
        <w:spacing w:line="360" w:lineRule="auto"/>
        <w:ind w:firstLineChars="250" w:firstLine="600"/>
        <w:rPr>
          <w:rFonts w:ascii="宋体" w:eastAsia="仿宋_GB2312" w:hAnsi="宋体"/>
          <w:sz w:val="24"/>
          <w:szCs w:val="21"/>
        </w:rPr>
      </w:pPr>
      <w:r w:rsidRPr="00FE5E79">
        <w:rPr>
          <w:rFonts w:ascii="宋体" w:eastAsia="仿宋_GB2312" w:hAnsi="宋体" w:hint="eastAsia"/>
          <w:sz w:val="24"/>
          <w:szCs w:val="21"/>
        </w:rPr>
        <w:t>如果该系统中的用户包含“没有纳入学校统一管理的用户”时，保留原有登陆入口，为这部分用户提供登陆入口，方便用户使用。</w:t>
      </w:r>
    </w:p>
    <w:p w14:paraId="6BAC00A6" w14:textId="77777777" w:rsidR="005E3CAD" w:rsidRPr="00FE5E79" w:rsidRDefault="005E3CAD" w:rsidP="005E3CAD">
      <w:pPr>
        <w:pStyle w:val="afd"/>
        <w:numPr>
          <w:ilvl w:val="1"/>
          <w:numId w:val="21"/>
        </w:numPr>
        <w:spacing w:line="360" w:lineRule="auto"/>
        <w:ind w:firstLineChars="0"/>
        <w:rPr>
          <w:rFonts w:ascii="宋体" w:eastAsia="仿宋_GB2312" w:hAnsi="宋体"/>
          <w:b/>
          <w:sz w:val="24"/>
          <w:szCs w:val="21"/>
        </w:rPr>
      </w:pPr>
      <w:r w:rsidRPr="00FE5E79">
        <w:rPr>
          <w:rFonts w:ascii="宋体" w:eastAsia="仿宋_GB2312" w:hAnsi="宋体" w:hint="eastAsia"/>
          <w:b/>
          <w:sz w:val="24"/>
          <w:szCs w:val="21"/>
        </w:rPr>
        <w:t>校园门户和移动平台集成</w:t>
      </w:r>
    </w:p>
    <w:p w14:paraId="40A1C156" w14:textId="77777777" w:rsidR="005E3CAD" w:rsidRPr="00FE5E79" w:rsidRDefault="005E3CAD" w:rsidP="005E3CAD">
      <w:pPr>
        <w:spacing w:line="360" w:lineRule="auto"/>
        <w:ind w:firstLineChars="200" w:firstLine="480"/>
        <w:rPr>
          <w:rFonts w:ascii="宋体" w:eastAsia="仿宋_GB2312" w:hAnsi="宋体"/>
          <w:sz w:val="24"/>
          <w:szCs w:val="21"/>
        </w:rPr>
      </w:pPr>
      <w:r w:rsidRPr="00FE5E79">
        <w:rPr>
          <w:rFonts w:ascii="宋体" w:eastAsia="仿宋_GB2312" w:hAnsi="宋体" w:hint="eastAsia"/>
          <w:sz w:val="24"/>
          <w:szCs w:val="21"/>
        </w:rPr>
        <w:t>要求与学校校园门户和移动平台集成，信息系统本身涉及到的服务事项需注册到学校校园门户以及移动平台中，实现统一入口访问。</w:t>
      </w:r>
    </w:p>
    <w:p w14:paraId="1882E2C7" w14:textId="77777777" w:rsidR="005E3CAD" w:rsidRPr="00FE5E79" w:rsidRDefault="005E3CAD" w:rsidP="005E3CAD">
      <w:pPr>
        <w:pStyle w:val="afd"/>
        <w:numPr>
          <w:ilvl w:val="1"/>
          <w:numId w:val="21"/>
        </w:numPr>
        <w:spacing w:line="360" w:lineRule="auto"/>
        <w:ind w:firstLineChars="0"/>
        <w:rPr>
          <w:rFonts w:ascii="宋体" w:eastAsia="仿宋_GB2312" w:hAnsi="宋体"/>
          <w:b/>
          <w:sz w:val="24"/>
          <w:szCs w:val="21"/>
        </w:rPr>
      </w:pPr>
      <w:r w:rsidRPr="00FE5E79">
        <w:rPr>
          <w:rFonts w:ascii="宋体" w:eastAsia="仿宋_GB2312" w:hAnsi="宋体" w:hint="eastAsia"/>
          <w:b/>
          <w:sz w:val="24"/>
          <w:szCs w:val="21"/>
        </w:rPr>
        <w:t>消息集成</w:t>
      </w:r>
    </w:p>
    <w:p w14:paraId="70429A4C" w14:textId="77777777" w:rsidR="005E3CAD" w:rsidRPr="00FE5E79" w:rsidRDefault="005E3CAD" w:rsidP="005E3CAD">
      <w:pPr>
        <w:spacing w:line="360" w:lineRule="auto"/>
        <w:ind w:left="420" w:firstLineChars="200" w:firstLine="480"/>
        <w:rPr>
          <w:rFonts w:ascii="宋体" w:eastAsia="仿宋_GB2312" w:hAnsi="宋体"/>
          <w:sz w:val="24"/>
          <w:szCs w:val="21"/>
        </w:rPr>
      </w:pPr>
      <w:r w:rsidRPr="00FE5E79">
        <w:rPr>
          <w:rFonts w:ascii="宋体" w:eastAsia="仿宋_GB2312" w:hAnsi="宋体" w:hint="eastAsia"/>
          <w:sz w:val="24"/>
          <w:szCs w:val="21"/>
        </w:rPr>
        <w:lastRenderedPageBreak/>
        <w:t>系统中涉及消息发送、通讯功能必须集成到学校统一通讯平台，实现消息发送机制对接集成。</w:t>
      </w:r>
    </w:p>
    <w:p w14:paraId="462643AE" w14:textId="77777777" w:rsidR="005E3CAD" w:rsidRPr="00FE5E79" w:rsidRDefault="005E3CAD" w:rsidP="005E3CAD">
      <w:pPr>
        <w:pStyle w:val="afd"/>
        <w:numPr>
          <w:ilvl w:val="1"/>
          <w:numId w:val="21"/>
        </w:numPr>
        <w:spacing w:line="360" w:lineRule="auto"/>
        <w:ind w:firstLineChars="0"/>
        <w:rPr>
          <w:rFonts w:ascii="宋体" w:eastAsia="仿宋_GB2312" w:hAnsi="宋体"/>
          <w:b/>
          <w:sz w:val="24"/>
          <w:szCs w:val="21"/>
        </w:rPr>
      </w:pPr>
      <w:r w:rsidRPr="00FE5E79">
        <w:rPr>
          <w:rFonts w:ascii="宋体" w:eastAsia="仿宋_GB2312" w:hAnsi="宋体" w:hint="eastAsia"/>
          <w:b/>
          <w:sz w:val="24"/>
          <w:szCs w:val="21"/>
        </w:rPr>
        <w:t>事项集成</w:t>
      </w:r>
    </w:p>
    <w:p w14:paraId="44FF3D9B" w14:textId="77777777" w:rsidR="005E3CAD" w:rsidRPr="00FE5E79" w:rsidRDefault="005E3CAD" w:rsidP="005E3CAD">
      <w:pPr>
        <w:spacing w:line="360" w:lineRule="auto"/>
        <w:ind w:left="420" w:firstLineChars="200" w:firstLine="480"/>
        <w:rPr>
          <w:rFonts w:ascii="宋体" w:eastAsia="仿宋_GB2312" w:hAnsi="宋体"/>
          <w:sz w:val="24"/>
          <w:szCs w:val="21"/>
        </w:rPr>
      </w:pPr>
      <w:r w:rsidRPr="00FE5E79">
        <w:rPr>
          <w:rFonts w:ascii="宋体" w:eastAsia="仿宋_GB2312" w:hAnsi="宋体" w:hint="eastAsia"/>
          <w:sz w:val="24"/>
          <w:szCs w:val="21"/>
        </w:rPr>
        <w:t>系统涉及面向师生、校友以及社会人员开放的事项必须支持按照具体事项集成到一站式服务平台中，做到学校事项办理统一入口。</w:t>
      </w:r>
    </w:p>
    <w:p w14:paraId="0EEB4385" w14:textId="77777777" w:rsidR="005E3CAD" w:rsidRPr="00FE5E79" w:rsidRDefault="005E3CAD" w:rsidP="005E3CAD">
      <w:pPr>
        <w:pStyle w:val="afd"/>
        <w:numPr>
          <w:ilvl w:val="1"/>
          <w:numId w:val="21"/>
        </w:numPr>
        <w:spacing w:line="360" w:lineRule="auto"/>
        <w:ind w:firstLineChars="0"/>
        <w:rPr>
          <w:rFonts w:ascii="宋体" w:eastAsia="仿宋_GB2312" w:hAnsi="宋体"/>
          <w:b/>
          <w:sz w:val="24"/>
          <w:szCs w:val="21"/>
        </w:rPr>
      </w:pPr>
      <w:r w:rsidRPr="00FE5E79">
        <w:rPr>
          <w:rFonts w:ascii="宋体" w:eastAsia="仿宋_GB2312" w:hAnsi="宋体" w:hint="eastAsia"/>
          <w:b/>
          <w:sz w:val="24"/>
          <w:szCs w:val="21"/>
        </w:rPr>
        <w:t>任务集成</w:t>
      </w:r>
    </w:p>
    <w:p w14:paraId="728A017B" w14:textId="77777777" w:rsidR="005E3CAD" w:rsidRPr="00FE5E79" w:rsidRDefault="005E3CAD" w:rsidP="005E3CAD">
      <w:pPr>
        <w:spacing w:line="360" w:lineRule="auto"/>
        <w:ind w:left="420" w:firstLineChars="200" w:firstLine="480"/>
        <w:rPr>
          <w:rFonts w:ascii="宋体" w:eastAsia="仿宋_GB2312" w:hAnsi="宋体"/>
          <w:sz w:val="24"/>
          <w:szCs w:val="21"/>
        </w:rPr>
      </w:pPr>
      <w:r w:rsidRPr="00FE5E79">
        <w:rPr>
          <w:rFonts w:ascii="宋体" w:eastAsia="仿宋_GB2312" w:hAnsi="宋体" w:hint="eastAsia"/>
          <w:sz w:val="24"/>
          <w:szCs w:val="21"/>
        </w:rPr>
        <w:t>系统涉及面向师生服务、审批、办理等事项处理模块必须通过</w:t>
      </w:r>
      <w:r w:rsidRPr="00FE5E79">
        <w:rPr>
          <w:rFonts w:ascii="宋体" w:eastAsia="仿宋_GB2312" w:hAnsi="宋体" w:hint="eastAsia"/>
          <w:sz w:val="24"/>
          <w:szCs w:val="21"/>
        </w:rPr>
        <w:t>API</w:t>
      </w:r>
      <w:r w:rsidRPr="00FE5E79">
        <w:rPr>
          <w:rFonts w:ascii="宋体" w:eastAsia="仿宋_GB2312" w:hAnsi="宋体" w:hint="eastAsia"/>
          <w:sz w:val="24"/>
          <w:szCs w:val="21"/>
        </w:rPr>
        <w:t>接口对接到学校任务中心，支持通过学校一站式服务平台代办事项、</w:t>
      </w:r>
      <w:proofErr w:type="gramStart"/>
      <w:r w:rsidRPr="00FE5E79">
        <w:rPr>
          <w:rFonts w:ascii="宋体" w:eastAsia="仿宋_GB2312" w:hAnsi="宋体" w:hint="eastAsia"/>
          <w:sz w:val="24"/>
          <w:szCs w:val="21"/>
        </w:rPr>
        <w:t>已办事</w:t>
      </w:r>
      <w:proofErr w:type="gramEnd"/>
      <w:r w:rsidRPr="00FE5E79">
        <w:rPr>
          <w:rFonts w:ascii="宋体" w:eastAsia="仿宋_GB2312" w:hAnsi="宋体" w:hint="eastAsia"/>
          <w:sz w:val="24"/>
          <w:szCs w:val="21"/>
        </w:rPr>
        <w:t>项模块查看所有事项办理、处理、审批、知会查看等情况，做到所有事项统一办理。</w:t>
      </w:r>
    </w:p>
    <w:p w14:paraId="3367C66B" w14:textId="77777777" w:rsidR="005E3CAD" w:rsidRPr="00FE5E79" w:rsidRDefault="005E3CAD" w:rsidP="005E3CAD">
      <w:pPr>
        <w:pStyle w:val="afd"/>
        <w:numPr>
          <w:ilvl w:val="1"/>
          <w:numId w:val="21"/>
        </w:numPr>
        <w:spacing w:line="360" w:lineRule="auto"/>
        <w:ind w:firstLineChars="0"/>
        <w:rPr>
          <w:rFonts w:ascii="宋体" w:eastAsia="仿宋_GB2312" w:hAnsi="宋体"/>
          <w:b/>
          <w:sz w:val="24"/>
          <w:szCs w:val="21"/>
        </w:rPr>
      </w:pPr>
      <w:r w:rsidRPr="00FE5E79">
        <w:rPr>
          <w:rFonts w:ascii="宋体" w:eastAsia="仿宋_GB2312" w:hAnsi="宋体" w:hint="eastAsia"/>
          <w:b/>
          <w:sz w:val="24"/>
          <w:szCs w:val="21"/>
        </w:rPr>
        <w:t>统一支付平台</w:t>
      </w:r>
    </w:p>
    <w:p w14:paraId="2F33BEBB" w14:textId="77777777" w:rsidR="005E3CAD" w:rsidRPr="00FE5E79" w:rsidRDefault="005E3CAD" w:rsidP="005E3CAD">
      <w:pPr>
        <w:spacing w:line="360" w:lineRule="auto"/>
        <w:ind w:left="420" w:firstLineChars="200" w:firstLine="480"/>
        <w:rPr>
          <w:rFonts w:ascii="宋体" w:eastAsia="仿宋_GB2312" w:hAnsi="宋体"/>
          <w:sz w:val="24"/>
          <w:szCs w:val="21"/>
        </w:rPr>
      </w:pPr>
      <w:r w:rsidRPr="00FE5E79">
        <w:rPr>
          <w:rFonts w:ascii="宋体" w:eastAsia="仿宋_GB2312" w:hAnsi="宋体" w:hint="eastAsia"/>
          <w:sz w:val="24"/>
          <w:szCs w:val="21"/>
        </w:rPr>
        <w:t>系统功能中涉及到财务、</w:t>
      </w:r>
      <w:proofErr w:type="gramStart"/>
      <w:r w:rsidRPr="00FE5E79">
        <w:rPr>
          <w:rFonts w:ascii="宋体" w:eastAsia="仿宋_GB2312" w:hAnsi="宋体" w:hint="eastAsia"/>
          <w:sz w:val="24"/>
          <w:szCs w:val="21"/>
        </w:rPr>
        <w:t>一</w:t>
      </w:r>
      <w:proofErr w:type="gramEnd"/>
      <w:r w:rsidRPr="00FE5E79">
        <w:rPr>
          <w:rFonts w:ascii="宋体" w:eastAsia="仿宋_GB2312" w:hAnsi="宋体" w:hint="eastAsia"/>
          <w:sz w:val="24"/>
          <w:szCs w:val="21"/>
        </w:rPr>
        <w:t>卡通系统金融支付功能的，需要对接学校统一支付平台，交易流水数据要满足学校本地化存储需求，并保留完整的支付数据信息。</w:t>
      </w:r>
    </w:p>
    <w:p w14:paraId="6F28C6D3" w14:textId="77777777" w:rsidR="005E3CAD" w:rsidRPr="00FE5E79" w:rsidRDefault="005E3CAD" w:rsidP="005E3CAD">
      <w:pPr>
        <w:pStyle w:val="afd"/>
        <w:numPr>
          <w:ilvl w:val="1"/>
          <w:numId w:val="21"/>
        </w:numPr>
        <w:spacing w:line="360" w:lineRule="auto"/>
        <w:ind w:firstLineChars="0"/>
        <w:rPr>
          <w:rFonts w:ascii="宋体" w:eastAsia="仿宋_GB2312" w:hAnsi="宋体"/>
          <w:b/>
          <w:sz w:val="24"/>
          <w:szCs w:val="21"/>
        </w:rPr>
      </w:pPr>
      <w:r w:rsidRPr="00FE5E79">
        <w:rPr>
          <w:rFonts w:ascii="宋体" w:eastAsia="仿宋_GB2312" w:hAnsi="宋体" w:hint="eastAsia"/>
          <w:b/>
          <w:sz w:val="24"/>
          <w:szCs w:val="21"/>
        </w:rPr>
        <w:t>API</w:t>
      </w:r>
      <w:r w:rsidRPr="00FE5E79">
        <w:rPr>
          <w:rFonts w:ascii="宋体" w:eastAsia="仿宋_GB2312" w:hAnsi="宋体" w:hint="eastAsia"/>
          <w:b/>
          <w:sz w:val="24"/>
          <w:szCs w:val="21"/>
        </w:rPr>
        <w:t>接口集成</w:t>
      </w:r>
    </w:p>
    <w:p w14:paraId="0A608404" w14:textId="77777777" w:rsidR="005E3CAD" w:rsidRPr="00FE5E79" w:rsidRDefault="005E3CAD" w:rsidP="00F767F9">
      <w:pPr>
        <w:spacing w:line="360" w:lineRule="auto"/>
        <w:ind w:firstLineChars="200" w:firstLine="480"/>
        <w:rPr>
          <w:rFonts w:ascii="宋体" w:eastAsia="仿宋_GB2312" w:hAnsi="宋体"/>
          <w:sz w:val="24"/>
          <w:szCs w:val="21"/>
        </w:rPr>
      </w:pPr>
      <w:r w:rsidRPr="00FE5E79">
        <w:rPr>
          <w:rFonts w:ascii="宋体" w:eastAsia="仿宋_GB2312" w:hAnsi="宋体" w:hint="eastAsia"/>
          <w:sz w:val="24"/>
          <w:szCs w:val="21"/>
        </w:rPr>
        <w:t>系统必须提供</w:t>
      </w:r>
      <w:r w:rsidRPr="00FE5E79">
        <w:rPr>
          <w:rFonts w:ascii="宋体" w:eastAsia="仿宋_GB2312" w:hAnsi="宋体" w:hint="eastAsia"/>
          <w:sz w:val="24"/>
          <w:szCs w:val="21"/>
        </w:rPr>
        <w:t>API</w:t>
      </w:r>
      <w:r w:rsidRPr="00FE5E79">
        <w:rPr>
          <w:rFonts w:ascii="宋体" w:eastAsia="仿宋_GB2312" w:hAnsi="宋体" w:hint="eastAsia"/>
          <w:sz w:val="24"/>
          <w:szCs w:val="21"/>
        </w:rPr>
        <w:t>接口，并支持授权认证机制，支持集成到学校统一</w:t>
      </w:r>
      <w:r w:rsidRPr="00FE5E79">
        <w:rPr>
          <w:rFonts w:ascii="宋体" w:eastAsia="仿宋_GB2312" w:hAnsi="宋体" w:hint="eastAsia"/>
          <w:sz w:val="24"/>
          <w:szCs w:val="21"/>
        </w:rPr>
        <w:t>API</w:t>
      </w:r>
      <w:r w:rsidRPr="00FE5E79">
        <w:rPr>
          <w:rFonts w:ascii="宋体" w:eastAsia="仿宋_GB2312" w:hAnsi="宋体" w:hint="eastAsia"/>
          <w:sz w:val="24"/>
          <w:szCs w:val="21"/>
        </w:rPr>
        <w:t>网关，提供独立接口服务。</w:t>
      </w:r>
    </w:p>
    <w:p w14:paraId="33B54E91" w14:textId="77777777" w:rsidR="005E3CAD" w:rsidRPr="00FE5E79" w:rsidRDefault="005E3CAD" w:rsidP="005E3CAD">
      <w:pPr>
        <w:pStyle w:val="afd"/>
        <w:numPr>
          <w:ilvl w:val="1"/>
          <w:numId w:val="21"/>
        </w:numPr>
        <w:spacing w:line="360" w:lineRule="auto"/>
        <w:ind w:firstLineChars="0"/>
        <w:rPr>
          <w:rFonts w:ascii="宋体" w:eastAsia="仿宋_GB2312" w:hAnsi="宋体"/>
          <w:b/>
          <w:sz w:val="24"/>
          <w:szCs w:val="21"/>
        </w:rPr>
      </w:pPr>
      <w:r w:rsidRPr="00FE5E79">
        <w:rPr>
          <w:rFonts w:ascii="宋体" w:eastAsia="仿宋_GB2312" w:hAnsi="宋体" w:hint="eastAsia"/>
          <w:b/>
          <w:sz w:val="24"/>
          <w:szCs w:val="21"/>
        </w:rPr>
        <w:t>监控、日志系统集成</w:t>
      </w:r>
    </w:p>
    <w:p w14:paraId="4D93E498" w14:textId="77777777" w:rsidR="005E3CAD" w:rsidRPr="00FE5E79" w:rsidRDefault="005E3CAD" w:rsidP="00F767F9">
      <w:pPr>
        <w:spacing w:line="360" w:lineRule="auto"/>
        <w:ind w:firstLineChars="200" w:firstLine="480"/>
        <w:rPr>
          <w:rFonts w:ascii="宋体" w:eastAsia="仿宋_GB2312" w:hAnsi="宋体"/>
          <w:sz w:val="24"/>
          <w:szCs w:val="21"/>
        </w:rPr>
      </w:pPr>
      <w:r w:rsidRPr="00FE5E79">
        <w:rPr>
          <w:rFonts w:ascii="宋体" w:eastAsia="仿宋_GB2312" w:hAnsi="宋体" w:hint="eastAsia"/>
          <w:sz w:val="24"/>
          <w:szCs w:val="21"/>
        </w:rPr>
        <w:t>系统运</w:t>
      </w:r>
      <w:proofErr w:type="gramStart"/>
      <w:r w:rsidRPr="00FE5E79">
        <w:rPr>
          <w:rFonts w:ascii="宋体" w:eastAsia="仿宋_GB2312" w:hAnsi="宋体" w:hint="eastAsia"/>
          <w:sz w:val="24"/>
          <w:szCs w:val="21"/>
        </w:rPr>
        <w:t>维管理</w:t>
      </w:r>
      <w:proofErr w:type="gramEnd"/>
      <w:r w:rsidRPr="00FE5E79">
        <w:rPr>
          <w:rFonts w:ascii="宋体" w:eastAsia="仿宋_GB2312" w:hAnsi="宋体" w:hint="eastAsia"/>
          <w:sz w:val="24"/>
          <w:szCs w:val="21"/>
        </w:rPr>
        <w:t>服务功能集成到学校系统监控平台和日志管理平台，必须满足国家安全管理对监控、日志的管理要求。</w:t>
      </w:r>
    </w:p>
    <w:p w14:paraId="3DB585D8" w14:textId="77777777" w:rsidR="005E3CAD" w:rsidRPr="00FE5E79" w:rsidRDefault="005E3CAD" w:rsidP="005E3CAD">
      <w:pPr>
        <w:pStyle w:val="afd"/>
        <w:numPr>
          <w:ilvl w:val="1"/>
          <w:numId w:val="21"/>
        </w:numPr>
        <w:spacing w:line="360" w:lineRule="auto"/>
        <w:ind w:firstLineChars="0"/>
        <w:rPr>
          <w:rFonts w:ascii="宋体" w:eastAsia="仿宋_GB2312" w:hAnsi="宋体"/>
          <w:b/>
          <w:sz w:val="24"/>
          <w:szCs w:val="21"/>
        </w:rPr>
      </w:pPr>
      <w:proofErr w:type="gramStart"/>
      <w:r w:rsidRPr="00FE5E79">
        <w:rPr>
          <w:rFonts w:ascii="宋体" w:eastAsia="仿宋_GB2312" w:hAnsi="宋体" w:hint="eastAsia"/>
          <w:b/>
          <w:sz w:val="24"/>
          <w:szCs w:val="21"/>
        </w:rPr>
        <w:t>一</w:t>
      </w:r>
      <w:proofErr w:type="gramEnd"/>
      <w:r w:rsidRPr="00FE5E79">
        <w:rPr>
          <w:rFonts w:ascii="宋体" w:eastAsia="仿宋_GB2312" w:hAnsi="宋体" w:hint="eastAsia"/>
          <w:b/>
          <w:sz w:val="24"/>
          <w:szCs w:val="21"/>
        </w:rPr>
        <w:t>卡通系</w:t>
      </w:r>
      <w:commentRangeStart w:id="7"/>
      <w:r w:rsidRPr="00FE5E79">
        <w:rPr>
          <w:rFonts w:ascii="宋体" w:eastAsia="仿宋_GB2312" w:hAnsi="宋体" w:hint="eastAsia"/>
          <w:b/>
          <w:sz w:val="24"/>
          <w:szCs w:val="21"/>
        </w:rPr>
        <w:t>统集成</w:t>
      </w:r>
    </w:p>
    <w:p w14:paraId="77DC7526" w14:textId="77777777" w:rsidR="005E3CAD" w:rsidRPr="00FE5E79" w:rsidRDefault="005E3CAD" w:rsidP="00F767F9">
      <w:pPr>
        <w:spacing w:line="360" w:lineRule="auto"/>
        <w:ind w:left="420"/>
        <w:rPr>
          <w:rFonts w:ascii="宋体" w:eastAsia="仿宋_GB2312" w:hAnsi="宋体"/>
          <w:sz w:val="24"/>
          <w:szCs w:val="21"/>
        </w:rPr>
      </w:pPr>
      <w:r w:rsidRPr="00FE5E79">
        <w:rPr>
          <w:rFonts w:ascii="宋体" w:eastAsia="仿宋_GB2312" w:hAnsi="宋体" w:hint="eastAsia"/>
          <w:sz w:val="24"/>
          <w:szCs w:val="21"/>
        </w:rPr>
        <w:t>要求能够与学校</w:t>
      </w:r>
      <w:proofErr w:type="gramStart"/>
      <w:r w:rsidRPr="00FE5E79">
        <w:rPr>
          <w:rFonts w:ascii="宋体" w:eastAsia="仿宋_GB2312" w:hAnsi="宋体" w:hint="eastAsia"/>
          <w:sz w:val="24"/>
          <w:szCs w:val="21"/>
        </w:rPr>
        <w:t>一</w:t>
      </w:r>
      <w:proofErr w:type="gramEnd"/>
      <w:r w:rsidRPr="00FE5E79">
        <w:rPr>
          <w:rFonts w:ascii="宋体" w:eastAsia="仿宋_GB2312" w:hAnsi="宋体" w:hint="eastAsia"/>
          <w:sz w:val="24"/>
          <w:szCs w:val="21"/>
        </w:rPr>
        <w:t>卡通系统集成，支持校园实体卡、虚拟校园卡、人脸等多种方式，实现金融消费和身份识别功能。</w:t>
      </w:r>
    </w:p>
    <w:p w14:paraId="5F873028" w14:textId="77777777" w:rsidR="005E3CAD" w:rsidRPr="00FE5E79" w:rsidRDefault="005E3CAD" w:rsidP="005E3CAD">
      <w:pPr>
        <w:pStyle w:val="afd"/>
        <w:numPr>
          <w:ilvl w:val="1"/>
          <w:numId w:val="21"/>
        </w:numPr>
        <w:spacing w:line="360" w:lineRule="auto"/>
        <w:ind w:firstLineChars="0"/>
        <w:rPr>
          <w:rFonts w:ascii="宋体" w:eastAsia="仿宋_GB2312" w:hAnsi="宋体"/>
          <w:b/>
          <w:sz w:val="24"/>
          <w:szCs w:val="21"/>
        </w:rPr>
      </w:pPr>
      <w:r w:rsidRPr="00FE5E79">
        <w:rPr>
          <w:rFonts w:ascii="宋体" w:eastAsia="仿宋_GB2312" w:hAnsi="宋体" w:hint="eastAsia"/>
          <w:b/>
          <w:sz w:val="24"/>
          <w:szCs w:val="21"/>
        </w:rPr>
        <w:t>门禁系统集成</w:t>
      </w:r>
      <w:commentRangeEnd w:id="7"/>
      <w:r w:rsidRPr="00FE5E79">
        <w:rPr>
          <w:rStyle w:val="ae"/>
          <w:rFonts w:eastAsia="仿宋_GB2312" w:hint="eastAsia"/>
          <w:sz w:val="24"/>
        </w:rPr>
        <w:commentReference w:id="7"/>
      </w:r>
    </w:p>
    <w:p w14:paraId="604F6A63" w14:textId="77777777" w:rsidR="005E3CAD" w:rsidRPr="00FE5E79" w:rsidRDefault="005E3CAD" w:rsidP="00614AB3">
      <w:pPr>
        <w:spacing w:line="360" w:lineRule="auto"/>
        <w:ind w:left="420"/>
        <w:rPr>
          <w:rFonts w:ascii="宋体" w:eastAsia="仿宋_GB2312" w:hAnsi="宋体"/>
          <w:sz w:val="24"/>
          <w:szCs w:val="21"/>
        </w:rPr>
      </w:pPr>
      <w:r w:rsidRPr="00FE5E79">
        <w:rPr>
          <w:rFonts w:ascii="宋体" w:eastAsia="仿宋_GB2312" w:hAnsi="宋体" w:hint="eastAsia"/>
          <w:sz w:val="24"/>
          <w:szCs w:val="21"/>
        </w:rPr>
        <w:t>要求能够支持校园实体卡、学校指定的门禁二维码、人脸等多种方式进出门禁，实现身份识别的功能。</w:t>
      </w:r>
    </w:p>
    <w:p w14:paraId="61B13B78" w14:textId="77777777" w:rsidR="005E3CAD" w:rsidRPr="00FE5E79" w:rsidRDefault="005E3CAD" w:rsidP="005E3CAD">
      <w:pPr>
        <w:pStyle w:val="afd"/>
        <w:numPr>
          <w:ilvl w:val="0"/>
          <w:numId w:val="21"/>
        </w:numPr>
        <w:spacing w:line="360" w:lineRule="auto"/>
        <w:ind w:firstLineChars="0" w:firstLine="6"/>
        <w:rPr>
          <w:rFonts w:ascii="宋体" w:eastAsia="仿宋_GB2312" w:hAnsi="宋体"/>
          <w:b/>
          <w:sz w:val="24"/>
          <w:szCs w:val="21"/>
        </w:rPr>
      </w:pPr>
      <w:r w:rsidRPr="00FE5E79">
        <w:rPr>
          <w:rFonts w:ascii="宋体" w:eastAsia="仿宋_GB2312" w:hAnsi="宋体" w:hint="eastAsia"/>
          <w:b/>
          <w:sz w:val="24"/>
          <w:szCs w:val="21"/>
        </w:rPr>
        <w:t>数据集成</w:t>
      </w:r>
    </w:p>
    <w:p w14:paraId="67434CD3" w14:textId="77777777" w:rsidR="005E3CAD" w:rsidRPr="00FE5E79" w:rsidRDefault="005E3CAD" w:rsidP="005E3CAD">
      <w:pPr>
        <w:spacing w:line="360" w:lineRule="auto"/>
        <w:ind w:firstLineChars="200" w:firstLine="480"/>
        <w:rPr>
          <w:rFonts w:ascii="宋体" w:eastAsia="仿宋_GB2312" w:hAnsi="宋体"/>
          <w:sz w:val="24"/>
          <w:szCs w:val="21"/>
        </w:rPr>
      </w:pPr>
      <w:r w:rsidRPr="00FE5E79">
        <w:rPr>
          <w:rFonts w:ascii="宋体" w:eastAsia="仿宋_GB2312" w:hAnsi="宋体" w:hint="eastAsia"/>
          <w:sz w:val="24"/>
          <w:szCs w:val="21"/>
        </w:rPr>
        <w:t>本项目中涉及的数据集成包含数据双向流动集成工作。应用系统所需公共数据（例如教职工、学生、组织机构、校区等等）必须从中央数据库通过接口获取，并保证至少每天同步一次；应用系统产生的结果数据依据《青岛农业大学信息系统建设规范》要求推送到中央数据库，便于其他系统共享。</w:t>
      </w:r>
    </w:p>
    <w:p w14:paraId="1BE71984" w14:textId="77777777" w:rsidR="005E3CAD" w:rsidRPr="00FE5E79" w:rsidRDefault="005E3CAD" w:rsidP="005E3CAD">
      <w:pPr>
        <w:spacing w:line="360" w:lineRule="auto"/>
        <w:ind w:firstLineChars="200" w:firstLine="480"/>
        <w:rPr>
          <w:rFonts w:ascii="宋体" w:eastAsia="仿宋_GB2312" w:hAnsi="宋体"/>
          <w:sz w:val="24"/>
          <w:szCs w:val="21"/>
        </w:rPr>
      </w:pPr>
      <w:r w:rsidRPr="00FE5E79">
        <w:rPr>
          <w:rFonts w:ascii="宋体" w:eastAsia="仿宋_GB2312" w:hAnsi="宋体" w:hint="eastAsia"/>
          <w:sz w:val="24"/>
          <w:szCs w:val="21"/>
        </w:rPr>
        <w:t>另外，应用系统提供</w:t>
      </w:r>
      <w:r w:rsidRPr="00FE5E79">
        <w:rPr>
          <w:rFonts w:ascii="宋体" w:eastAsia="仿宋_GB2312" w:hAnsi="宋体" w:hint="eastAsia"/>
          <w:sz w:val="24"/>
          <w:szCs w:val="21"/>
        </w:rPr>
        <w:t>API</w:t>
      </w:r>
      <w:r w:rsidRPr="00FE5E79">
        <w:rPr>
          <w:rFonts w:ascii="宋体" w:eastAsia="仿宋_GB2312" w:hAnsi="宋体" w:hint="eastAsia"/>
          <w:sz w:val="24"/>
          <w:szCs w:val="21"/>
        </w:rPr>
        <w:t>开发接口，注册到服务总线平台，以</w:t>
      </w:r>
      <w:r w:rsidRPr="00FE5E79">
        <w:rPr>
          <w:rFonts w:ascii="宋体" w:eastAsia="仿宋_GB2312" w:hAnsi="宋体" w:hint="eastAsia"/>
          <w:sz w:val="24"/>
          <w:szCs w:val="21"/>
        </w:rPr>
        <w:t>Web Service</w:t>
      </w:r>
      <w:r w:rsidRPr="00FE5E79">
        <w:rPr>
          <w:rFonts w:ascii="宋体" w:eastAsia="仿宋_GB2312" w:hAnsi="宋体" w:hint="eastAsia"/>
          <w:sz w:val="24"/>
          <w:szCs w:val="21"/>
        </w:rPr>
        <w:t>、</w:t>
      </w:r>
      <w:r w:rsidRPr="00FE5E79">
        <w:rPr>
          <w:rFonts w:ascii="宋体" w:eastAsia="仿宋_GB2312" w:hAnsi="宋体" w:hint="eastAsia"/>
          <w:sz w:val="24"/>
          <w:szCs w:val="21"/>
        </w:rPr>
        <w:t xml:space="preserve">Restful </w:t>
      </w:r>
      <w:r w:rsidRPr="00FE5E79">
        <w:rPr>
          <w:rFonts w:ascii="宋体" w:eastAsia="仿宋_GB2312" w:hAnsi="宋体" w:hint="eastAsia"/>
          <w:sz w:val="24"/>
          <w:szCs w:val="21"/>
        </w:rPr>
        <w:lastRenderedPageBreak/>
        <w:t>API</w:t>
      </w:r>
      <w:r w:rsidRPr="00FE5E79">
        <w:rPr>
          <w:rFonts w:ascii="宋体" w:eastAsia="仿宋_GB2312" w:hAnsi="宋体" w:hint="eastAsia"/>
          <w:sz w:val="24"/>
          <w:szCs w:val="21"/>
        </w:rPr>
        <w:t>等方式为其他系统提供即时数据服务。</w:t>
      </w:r>
    </w:p>
    <w:p w14:paraId="69CB3362" w14:textId="6BB48AA6" w:rsidR="005E3CAD" w:rsidRPr="00843288" w:rsidRDefault="005E3CAD" w:rsidP="00843288">
      <w:pPr>
        <w:spacing w:line="360" w:lineRule="auto"/>
        <w:ind w:firstLineChars="200" w:firstLine="480"/>
        <w:rPr>
          <w:rFonts w:ascii="宋体" w:eastAsia="仿宋_GB2312" w:hAnsi="宋体"/>
          <w:color w:val="FF0000"/>
          <w:sz w:val="32"/>
          <w:szCs w:val="24"/>
        </w:rPr>
      </w:pPr>
      <w:r w:rsidRPr="00FE5E79">
        <w:rPr>
          <w:rFonts w:ascii="宋体" w:eastAsia="仿宋_GB2312" w:hAnsi="宋体" w:hint="eastAsia"/>
          <w:sz w:val="24"/>
          <w:szCs w:val="21"/>
        </w:rPr>
        <w:t>建立纠错数据回写机制：通过中间库、</w:t>
      </w:r>
      <w:r w:rsidRPr="00FE5E79">
        <w:rPr>
          <w:rFonts w:ascii="宋体" w:eastAsia="仿宋_GB2312" w:hAnsi="宋体" w:hint="eastAsia"/>
          <w:sz w:val="24"/>
          <w:szCs w:val="21"/>
        </w:rPr>
        <w:t>API</w:t>
      </w:r>
      <w:r w:rsidRPr="00FE5E79">
        <w:rPr>
          <w:rFonts w:ascii="宋体" w:eastAsia="仿宋_GB2312" w:hAnsi="宋体" w:hint="eastAsia"/>
          <w:sz w:val="24"/>
          <w:szCs w:val="21"/>
        </w:rPr>
        <w:t>接口等方式，建立错误数据约定结构，为源系统生成纠错数据集，源系统定制开发错误数据自动或半自动纠错流程，提高数据治理过程数据纠错工作量。</w:t>
      </w:r>
    </w:p>
    <w:p w14:paraId="3B4C250A" w14:textId="77777777" w:rsidR="00EE5B34" w:rsidRPr="00DA4298" w:rsidRDefault="00EE5B34" w:rsidP="00AD0BBA">
      <w:pPr>
        <w:pStyle w:val="5"/>
        <w:numPr>
          <w:ilvl w:val="0"/>
          <w:numId w:val="25"/>
        </w:numPr>
      </w:pPr>
      <w:r w:rsidRPr="00DA4298">
        <w:rPr>
          <w:rFonts w:hint="eastAsia"/>
        </w:rPr>
        <w:t>扩展性要求</w:t>
      </w:r>
    </w:p>
    <w:p w14:paraId="7335CE5E" w14:textId="77777777" w:rsidR="00EE5B34" w:rsidRPr="00BB1373" w:rsidRDefault="00EE5B34" w:rsidP="00EE5B34">
      <w:pPr>
        <w:spacing w:line="360" w:lineRule="auto"/>
        <w:ind w:firstLineChars="200" w:firstLine="480"/>
        <w:rPr>
          <w:rFonts w:ascii="宋体" w:eastAsia="仿宋" w:hAnsi="宋体"/>
          <w:sz w:val="24"/>
          <w:szCs w:val="24"/>
        </w:rPr>
      </w:pPr>
      <w:r w:rsidRPr="00BB1373">
        <w:rPr>
          <w:rFonts w:ascii="宋体" w:eastAsia="仿宋" w:hAnsi="宋体" w:hint="eastAsia"/>
          <w:sz w:val="24"/>
          <w:szCs w:val="24"/>
        </w:rPr>
        <w:t>具备良好的应用集成能力，提供标准的数据接口，支持二次开发。扩展能力是由系统的技术架构和技术的先进性所决定的。系统的扩展性是系统的生命力之所在，良好的扩展性和二次开发能力，能确保系统具有适应性，降低系统的实施和开发成本。</w:t>
      </w:r>
    </w:p>
    <w:p w14:paraId="55205D57" w14:textId="5116B63F" w:rsidR="00EE5B34" w:rsidRPr="0068533D" w:rsidRDefault="00EE5B34" w:rsidP="0068533D">
      <w:pPr>
        <w:spacing w:line="360" w:lineRule="auto"/>
        <w:ind w:firstLineChars="200" w:firstLine="480"/>
        <w:rPr>
          <w:rFonts w:ascii="宋体" w:eastAsia="仿宋" w:hAnsi="宋体"/>
          <w:sz w:val="24"/>
          <w:szCs w:val="24"/>
        </w:rPr>
      </w:pPr>
      <w:r w:rsidRPr="00BB1373">
        <w:rPr>
          <w:rFonts w:ascii="宋体" w:eastAsia="仿宋" w:hAnsi="宋体" w:hint="eastAsia"/>
          <w:sz w:val="24"/>
          <w:szCs w:val="24"/>
        </w:rPr>
        <w:t>系统须具备良好的扩展性，具有较长的生命周期，在后期的应用过程中能够基于平台进行业务扩展。</w:t>
      </w:r>
    </w:p>
    <w:p w14:paraId="55A9C253" w14:textId="77777777" w:rsidR="00EE5B34" w:rsidRPr="00D421AD" w:rsidRDefault="00D421AD" w:rsidP="00AD0BBA">
      <w:pPr>
        <w:pStyle w:val="5"/>
        <w:numPr>
          <w:ilvl w:val="0"/>
          <w:numId w:val="25"/>
        </w:numPr>
      </w:pPr>
      <w:r>
        <w:t xml:space="preserve"> </w:t>
      </w:r>
      <w:r w:rsidR="00EE5B34" w:rsidRPr="00D421AD">
        <w:rPr>
          <w:rFonts w:hint="eastAsia"/>
        </w:rPr>
        <w:t>★系统安全指标</w:t>
      </w:r>
    </w:p>
    <w:p w14:paraId="6C90BD52" w14:textId="77777777" w:rsidR="00EE5B34" w:rsidRPr="00BB1373" w:rsidRDefault="00EE5B34" w:rsidP="00BB1373">
      <w:pPr>
        <w:pStyle w:val="14"/>
        <w:numPr>
          <w:ilvl w:val="0"/>
          <w:numId w:val="22"/>
        </w:numPr>
        <w:snapToGrid w:val="0"/>
        <w:spacing w:line="360" w:lineRule="auto"/>
        <w:ind w:firstLineChars="0" w:firstLine="6"/>
        <w:rPr>
          <w:rFonts w:ascii="宋体" w:eastAsia="仿宋" w:hAnsi="宋体"/>
          <w:b/>
          <w:sz w:val="24"/>
          <w:szCs w:val="24"/>
        </w:rPr>
      </w:pPr>
      <w:r w:rsidRPr="00BB1373">
        <w:rPr>
          <w:rFonts w:ascii="宋体" w:eastAsia="仿宋" w:hAnsi="宋体" w:hint="eastAsia"/>
          <w:b/>
          <w:sz w:val="24"/>
          <w:szCs w:val="24"/>
        </w:rPr>
        <w:t>总体要求</w:t>
      </w:r>
    </w:p>
    <w:p w14:paraId="07BBE476" w14:textId="0AF06E0A" w:rsidR="00EE5B34" w:rsidRPr="00BB1373" w:rsidRDefault="0037233A" w:rsidP="00EE5B34">
      <w:pPr>
        <w:spacing w:line="360" w:lineRule="auto"/>
        <w:ind w:firstLine="480"/>
        <w:rPr>
          <w:rFonts w:ascii="宋体" w:eastAsia="仿宋" w:hAnsi="宋体"/>
          <w:sz w:val="24"/>
          <w:szCs w:val="24"/>
        </w:rPr>
      </w:pPr>
      <w:r w:rsidRPr="00BB1373">
        <w:rPr>
          <w:rFonts w:ascii="宋体" w:eastAsia="仿宋" w:hAnsi="宋体" w:hint="eastAsia"/>
          <w:b/>
          <w:sz w:val="24"/>
          <w:szCs w:val="24"/>
        </w:rPr>
        <w:t>★</w:t>
      </w:r>
      <w:r w:rsidR="00A83725" w:rsidRPr="00BB1373">
        <w:rPr>
          <w:rFonts w:ascii="宋体" w:eastAsia="仿宋" w:hAnsi="宋体" w:hint="eastAsia"/>
          <w:sz w:val="24"/>
          <w:szCs w:val="24"/>
        </w:rPr>
        <w:t>信息系统必须</w:t>
      </w:r>
      <w:r w:rsidR="00A83725">
        <w:rPr>
          <w:rFonts w:ascii="宋体" w:eastAsia="仿宋" w:hAnsi="宋体" w:hint="eastAsia"/>
          <w:sz w:val="24"/>
          <w:szCs w:val="24"/>
        </w:rPr>
        <w:t>符合</w:t>
      </w:r>
      <w:r w:rsidR="00A83725" w:rsidRPr="00BB1373">
        <w:rPr>
          <w:rFonts w:ascii="宋体" w:eastAsia="仿宋" w:hAnsi="宋体" w:hint="eastAsia"/>
          <w:sz w:val="24"/>
          <w:szCs w:val="24"/>
        </w:rPr>
        <w:t>国家信息系统</w:t>
      </w:r>
      <w:r w:rsidR="00A83725" w:rsidRPr="00082FDF">
        <w:rPr>
          <w:rFonts w:ascii="宋体" w:eastAsia="仿宋" w:hAnsi="宋体" w:hint="eastAsia"/>
          <w:color w:val="FF0000"/>
          <w:sz w:val="24"/>
          <w:szCs w:val="24"/>
        </w:rPr>
        <w:t>安全等级保护</w:t>
      </w:r>
      <w:r w:rsidR="00A83725">
        <w:rPr>
          <w:rFonts w:ascii="宋体" w:eastAsia="仿宋" w:hAnsi="宋体" w:hint="eastAsia"/>
          <w:color w:val="FF0000"/>
          <w:sz w:val="24"/>
          <w:szCs w:val="24"/>
        </w:rPr>
        <w:t>政策要求</w:t>
      </w:r>
      <w:r w:rsidR="00A83725">
        <w:rPr>
          <w:rFonts w:ascii="宋体" w:eastAsia="仿宋" w:hAnsi="宋体" w:hint="eastAsia"/>
          <w:sz w:val="24"/>
          <w:szCs w:val="24"/>
        </w:rPr>
        <w:t>。</w:t>
      </w:r>
      <w:r w:rsidR="00A83725" w:rsidRPr="00BB1373">
        <w:rPr>
          <w:rFonts w:ascii="宋体" w:eastAsia="仿宋" w:hAnsi="宋体" w:hint="eastAsia"/>
          <w:sz w:val="24"/>
          <w:szCs w:val="24"/>
        </w:rPr>
        <w:t>提供商对于因为程序代码、使用的框架技术以及中间件而产生的应用系统漏洞或</w:t>
      </w:r>
      <w:r w:rsidR="00A83725" w:rsidRPr="00BB1373">
        <w:rPr>
          <w:rFonts w:ascii="宋体" w:eastAsia="仿宋" w:hAnsi="宋体" w:hint="eastAsia"/>
          <w:sz w:val="24"/>
          <w:szCs w:val="24"/>
        </w:rPr>
        <w:t>bug</w:t>
      </w:r>
      <w:r w:rsidR="00A83725" w:rsidRPr="00BB1373">
        <w:rPr>
          <w:rFonts w:ascii="宋体" w:eastAsia="仿宋" w:hAnsi="宋体" w:hint="eastAsia"/>
          <w:sz w:val="24"/>
          <w:szCs w:val="24"/>
        </w:rPr>
        <w:t>等程序错误，终身负责维护升级。</w:t>
      </w:r>
      <w:r w:rsidR="00A83725">
        <w:rPr>
          <w:rFonts w:ascii="宋体" w:eastAsia="仿宋" w:hAnsi="宋体" w:hint="eastAsia"/>
          <w:sz w:val="24"/>
          <w:szCs w:val="24"/>
        </w:rPr>
        <w:t>投标方承诺中标实施过程中进行安全等级保护评测，并到当地公安机关完成备案。</w:t>
      </w:r>
    </w:p>
    <w:p w14:paraId="4E38251C" w14:textId="77777777" w:rsidR="00EE5B34" w:rsidRPr="00BB1373" w:rsidRDefault="00EE5B34" w:rsidP="00BB1373">
      <w:pPr>
        <w:pStyle w:val="14"/>
        <w:numPr>
          <w:ilvl w:val="0"/>
          <w:numId w:val="22"/>
        </w:numPr>
        <w:snapToGrid w:val="0"/>
        <w:spacing w:line="360" w:lineRule="auto"/>
        <w:ind w:firstLineChars="0" w:firstLine="6"/>
        <w:rPr>
          <w:rFonts w:ascii="宋体" w:eastAsia="仿宋" w:hAnsi="宋体"/>
          <w:b/>
          <w:sz w:val="24"/>
          <w:szCs w:val="24"/>
        </w:rPr>
      </w:pPr>
      <w:r w:rsidRPr="00BB1373">
        <w:rPr>
          <w:rFonts w:ascii="宋体" w:eastAsia="仿宋" w:hAnsi="宋体" w:hint="eastAsia"/>
          <w:b/>
          <w:sz w:val="24"/>
          <w:szCs w:val="24"/>
        </w:rPr>
        <w:t>系统配置要求</w:t>
      </w:r>
    </w:p>
    <w:p w14:paraId="5AF47D62" w14:textId="77777777" w:rsidR="00EE5B34" w:rsidRPr="00BB1373" w:rsidRDefault="00EE5B34" w:rsidP="00EE5B34">
      <w:pPr>
        <w:spacing w:line="360" w:lineRule="auto"/>
        <w:ind w:firstLine="480"/>
        <w:rPr>
          <w:rFonts w:ascii="宋体" w:eastAsia="仿宋" w:hAnsi="宋体"/>
          <w:sz w:val="24"/>
          <w:szCs w:val="24"/>
        </w:rPr>
      </w:pPr>
      <w:r w:rsidRPr="00BB1373">
        <w:rPr>
          <w:rFonts w:ascii="宋体" w:eastAsia="仿宋" w:hAnsi="宋体" w:hint="eastAsia"/>
          <w:sz w:val="24"/>
          <w:szCs w:val="24"/>
        </w:rPr>
        <w:t>1</w:t>
      </w:r>
      <w:r w:rsidRPr="00BB1373">
        <w:rPr>
          <w:rFonts w:ascii="宋体" w:eastAsia="仿宋" w:hAnsi="宋体" w:hint="eastAsia"/>
          <w:sz w:val="24"/>
          <w:szCs w:val="24"/>
        </w:rPr>
        <w:t>）系统必须保证为正常上线系统，须更新为最新。禁止采用失去技术升级的系统（如：</w:t>
      </w:r>
      <w:r w:rsidRPr="00BB1373">
        <w:rPr>
          <w:rFonts w:ascii="宋体" w:eastAsia="仿宋" w:hAnsi="宋体" w:hint="eastAsia"/>
          <w:sz w:val="24"/>
          <w:szCs w:val="24"/>
        </w:rPr>
        <w:t>windows 2003</w:t>
      </w:r>
      <w:r w:rsidRPr="00BB1373">
        <w:rPr>
          <w:rFonts w:ascii="宋体" w:eastAsia="仿宋" w:hAnsi="宋体" w:hint="eastAsia"/>
          <w:sz w:val="24"/>
          <w:szCs w:val="24"/>
        </w:rPr>
        <w:t>、</w:t>
      </w:r>
      <w:r w:rsidRPr="00BB1373">
        <w:rPr>
          <w:rFonts w:ascii="宋体" w:eastAsia="仿宋" w:hAnsi="宋体" w:hint="eastAsia"/>
          <w:sz w:val="24"/>
          <w:szCs w:val="24"/>
        </w:rPr>
        <w:t>2008</w:t>
      </w:r>
      <w:r w:rsidRPr="00BB1373">
        <w:rPr>
          <w:rFonts w:ascii="宋体" w:eastAsia="仿宋" w:hAnsi="宋体" w:hint="eastAsia"/>
          <w:sz w:val="24"/>
          <w:szCs w:val="24"/>
        </w:rPr>
        <w:t>等）；禁止采用含有已知漏洞的组件、应用程序、框架（如：</w:t>
      </w:r>
      <w:r w:rsidRPr="00BB1373">
        <w:rPr>
          <w:rFonts w:ascii="宋体" w:eastAsia="仿宋" w:hAnsi="宋体" w:hint="eastAsia"/>
          <w:sz w:val="24"/>
          <w:szCs w:val="24"/>
        </w:rPr>
        <w:t>Struts 2.5 - Struts 2.5.10</w:t>
      </w:r>
      <w:r w:rsidRPr="00BB1373">
        <w:rPr>
          <w:rFonts w:ascii="宋体" w:eastAsia="仿宋" w:hAnsi="宋体" w:hint="eastAsia"/>
          <w:sz w:val="24"/>
          <w:szCs w:val="24"/>
        </w:rPr>
        <w:t>）、应用程序服务器、</w:t>
      </w:r>
      <w:r w:rsidRPr="00BB1373">
        <w:rPr>
          <w:rFonts w:ascii="宋体" w:eastAsia="仿宋" w:hAnsi="宋体" w:hint="eastAsia"/>
          <w:sz w:val="24"/>
          <w:szCs w:val="24"/>
        </w:rPr>
        <w:t>web</w:t>
      </w:r>
      <w:r w:rsidRPr="00BB1373">
        <w:rPr>
          <w:rFonts w:ascii="宋体" w:eastAsia="仿宋" w:hAnsi="宋体" w:hint="eastAsia"/>
          <w:sz w:val="24"/>
          <w:szCs w:val="24"/>
        </w:rPr>
        <w:t>服务器、数据库服务器和平台定义，以上系统必须执行安全配置，禁止默认安装。所有的软件应该保持及时更新；</w:t>
      </w:r>
    </w:p>
    <w:p w14:paraId="707B0D1D" w14:textId="77777777" w:rsidR="00EE5B34" w:rsidRPr="00BB1373" w:rsidRDefault="00EE5B34" w:rsidP="00EE5B34">
      <w:pPr>
        <w:spacing w:line="360" w:lineRule="auto"/>
        <w:ind w:firstLine="480"/>
        <w:rPr>
          <w:rFonts w:ascii="宋体" w:eastAsia="仿宋" w:hAnsi="宋体"/>
          <w:sz w:val="24"/>
          <w:szCs w:val="24"/>
        </w:rPr>
      </w:pPr>
      <w:r w:rsidRPr="00BB1373">
        <w:rPr>
          <w:rFonts w:ascii="宋体" w:eastAsia="仿宋" w:hAnsi="宋体" w:hint="eastAsia"/>
          <w:sz w:val="24"/>
          <w:szCs w:val="24"/>
        </w:rPr>
        <w:t>2</w:t>
      </w:r>
      <w:r w:rsidRPr="00BB1373">
        <w:rPr>
          <w:rFonts w:ascii="宋体" w:eastAsia="仿宋" w:hAnsi="宋体" w:hint="eastAsia"/>
          <w:sz w:val="24"/>
          <w:szCs w:val="24"/>
        </w:rPr>
        <w:t>）保证系统服务正常与上线系统一致，无各种调试、报错信息（如：断点，</w:t>
      </w:r>
      <w:proofErr w:type="spellStart"/>
      <w:r w:rsidRPr="00BB1373">
        <w:rPr>
          <w:rFonts w:ascii="宋体" w:eastAsia="仿宋" w:hAnsi="宋体" w:hint="eastAsia"/>
          <w:sz w:val="24"/>
          <w:szCs w:val="24"/>
        </w:rPr>
        <w:t>printf</w:t>
      </w:r>
      <w:proofErr w:type="spellEnd"/>
      <w:r w:rsidRPr="00BB1373">
        <w:rPr>
          <w:rFonts w:ascii="宋体" w:eastAsia="仿宋" w:hAnsi="宋体" w:hint="eastAsia"/>
          <w:sz w:val="24"/>
          <w:szCs w:val="24"/>
        </w:rPr>
        <w:t>等调试信息）及注释信息，系统需删除系统默认安装的各种例程、文档及管理程序；</w:t>
      </w:r>
    </w:p>
    <w:p w14:paraId="3BB2FCAF" w14:textId="77777777" w:rsidR="00EE5B34" w:rsidRPr="00BB1373" w:rsidRDefault="00EE5B34" w:rsidP="00EE5B34">
      <w:pPr>
        <w:spacing w:line="360" w:lineRule="auto"/>
        <w:ind w:firstLine="480"/>
        <w:rPr>
          <w:rFonts w:ascii="宋体" w:eastAsia="仿宋" w:hAnsi="宋体"/>
          <w:sz w:val="24"/>
          <w:szCs w:val="24"/>
        </w:rPr>
      </w:pPr>
      <w:r w:rsidRPr="00BB1373">
        <w:rPr>
          <w:rFonts w:ascii="宋体" w:eastAsia="仿宋" w:hAnsi="宋体" w:hint="eastAsia"/>
          <w:sz w:val="24"/>
          <w:szCs w:val="24"/>
        </w:rPr>
        <w:t>3</w:t>
      </w:r>
      <w:r w:rsidRPr="00BB1373">
        <w:rPr>
          <w:rFonts w:ascii="宋体" w:eastAsia="仿宋" w:hAnsi="宋体" w:hint="eastAsia"/>
          <w:sz w:val="24"/>
          <w:szCs w:val="24"/>
        </w:rPr>
        <w:t>）系统中禁止暴露配置信息（如数据库连接信息），源码备份文件，</w:t>
      </w:r>
      <w:r w:rsidRPr="00BB1373">
        <w:rPr>
          <w:rFonts w:ascii="宋体" w:eastAsia="仿宋" w:hAnsi="宋体" w:hint="eastAsia"/>
          <w:sz w:val="24"/>
          <w:szCs w:val="24"/>
        </w:rPr>
        <w:t>.</w:t>
      </w:r>
      <w:proofErr w:type="spellStart"/>
      <w:r w:rsidRPr="00BB1373">
        <w:rPr>
          <w:rFonts w:ascii="宋体" w:eastAsia="仿宋" w:hAnsi="宋体" w:hint="eastAsia"/>
          <w:sz w:val="24"/>
          <w:szCs w:val="24"/>
        </w:rPr>
        <w:t>git</w:t>
      </w:r>
      <w:proofErr w:type="spellEnd"/>
      <w:r w:rsidRPr="00BB1373">
        <w:rPr>
          <w:rFonts w:ascii="宋体" w:eastAsia="仿宋" w:hAnsi="宋体" w:hint="eastAsia"/>
          <w:sz w:val="24"/>
          <w:szCs w:val="24"/>
        </w:rPr>
        <w:t>,.</w:t>
      </w:r>
      <w:proofErr w:type="spellStart"/>
      <w:r w:rsidRPr="00BB1373">
        <w:rPr>
          <w:rFonts w:ascii="宋体" w:eastAsia="仿宋" w:hAnsi="宋体" w:hint="eastAsia"/>
          <w:sz w:val="24"/>
          <w:szCs w:val="24"/>
        </w:rPr>
        <w:t>svn</w:t>
      </w:r>
      <w:proofErr w:type="spellEnd"/>
      <w:r w:rsidRPr="00BB1373">
        <w:rPr>
          <w:rFonts w:ascii="宋体" w:eastAsia="仿宋" w:hAnsi="宋体" w:hint="eastAsia"/>
          <w:sz w:val="24"/>
          <w:szCs w:val="24"/>
        </w:rPr>
        <w:t>仓库等。</w:t>
      </w:r>
    </w:p>
    <w:p w14:paraId="5C9495D2" w14:textId="77777777" w:rsidR="00EE5B34" w:rsidRPr="00BB1373" w:rsidRDefault="00EE5B34" w:rsidP="00BB1373">
      <w:pPr>
        <w:pStyle w:val="14"/>
        <w:numPr>
          <w:ilvl w:val="0"/>
          <w:numId w:val="22"/>
        </w:numPr>
        <w:snapToGrid w:val="0"/>
        <w:spacing w:line="360" w:lineRule="auto"/>
        <w:ind w:firstLineChars="0" w:firstLine="6"/>
        <w:rPr>
          <w:rFonts w:ascii="宋体" w:eastAsia="仿宋" w:hAnsi="宋体"/>
          <w:b/>
          <w:sz w:val="24"/>
          <w:szCs w:val="24"/>
        </w:rPr>
      </w:pPr>
      <w:r w:rsidRPr="00BB1373">
        <w:rPr>
          <w:rFonts w:ascii="宋体" w:eastAsia="仿宋" w:hAnsi="宋体" w:hint="eastAsia"/>
          <w:b/>
          <w:sz w:val="24"/>
          <w:szCs w:val="24"/>
        </w:rPr>
        <w:t>服务要求</w:t>
      </w:r>
    </w:p>
    <w:p w14:paraId="4B4487BC" w14:textId="77777777" w:rsidR="00EE5B34" w:rsidRPr="00BB1373" w:rsidRDefault="00EE5B34" w:rsidP="00EE5B34">
      <w:pPr>
        <w:spacing w:line="360" w:lineRule="auto"/>
        <w:ind w:firstLine="480"/>
        <w:rPr>
          <w:rFonts w:ascii="宋体" w:eastAsia="仿宋" w:hAnsi="宋体"/>
          <w:sz w:val="24"/>
          <w:szCs w:val="24"/>
        </w:rPr>
      </w:pPr>
      <w:r w:rsidRPr="00BB1373">
        <w:rPr>
          <w:rFonts w:ascii="宋体" w:eastAsia="仿宋" w:hAnsi="宋体" w:hint="eastAsia"/>
          <w:sz w:val="24"/>
          <w:szCs w:val="24"/>
        </w:rPr>
        <w:lastRenderedPageBreak/>
        <w:t>1</w:t>
      </w:r>
      <w:r w:rsidRPr="00BB1373">
        <w:rPr>
          <w:rFonts w:ascii="宋体" w:eastAsia="仿宋" w:hAnsi="宋体" w:hint="eastAsia"/>
          <w:sz w:val="24"/>
          <w:szCs w:val="24"/>
        </w:rPr>
        <w:t>）从本机关闭不需要的端口（如：关闭</w:t>
      </w:r>
      <w:r w:rsidRPr="00BB1373">
        <w:rPr>
          <w:rFonts w:ascii="宋体" w:eastAsia="仿宋" w:hAnsi="宋体" w:hint="eastAsia"/>
          <w:sz w:val="24"/>
          <w:szCs w:val="24"/>
        </w:rPr>
        <w:t xml:space="preserve">windows </w:t>
      </w:r>
      <w:proofErr w:type="spellStart"/>
      <w:r w:rsidRPr="00BB1373">
        <w:rPr>
          <w:rFonts w:ascii="宋体" w:eastAsia="仿宋" w:hAnsi="宋体" w:hint="eastAsia"/>
          <w:sz w:val="24"/>
          <w:szCs w:val="24"/>
        </w:rPr>
        <w:t>netbios</w:t>
      </w:r>
      <w:proofErr w:type="spellEnd"/>
      <w:r w:rsidRPr="00BB1373">
        <w:rPr>
          <w:rFonts w:ascii="宋体" w:eastAsia="仿宋" w:hAnsi="宋体" w:hint="eastAsia"/>
          <w:sz w:val="24"/>
          <w:szCs w:val="24"/>
        </w:rPr>
        <w:t>等服务），设置本机防火墙如</w:t>
      </w:r>
      <w:proofErr w:type="spellStart"/>
      <w:r w:rsidRPr="00BB1373">
        <w:rPr>
          <w:rFonts w:ascii="宋体" w:eastAsia="仿宋" w:hAnsi="宋体" w:hint="eastAsia"/>
          <w:sz w:val="24"/>
          <w:szCs w:val="24"/>
        </w:rPr>
        <w:t>iptable</w:t>
      </w:r>
      <w:proofErr w:type="spellEnd"/>
      <w:r w:rsidRPr="00BB1373">
        <w:rPr>
          <w:rFonts w:ascii="宋体" w:eastAsia="仿宋" w:hAnsi="宋体" w:hint="eastAsia"/>
          <w:sz w:val="24"/>
          <w:szCs w:val="24"/>
        </w:rPr>
        <w:t>对于访问的源地址进行限制，同时相关服务设置类似</w:t>
      </w:r>
      <w:proofErr w:type="spellStart"/>
      <w:r w:rsidRPr="00BB1373">
        <w:rPr>
          <w:rFonts w:ascii="宋体" w:eastAsia="仿宋" w:hAnsi="宋体" w:hint="eastAsia"/>
          <w:sz w:val="24"/>
          <w:szCs w:val="24"/>
        </w:rPr>
        <w:t>host.allow,host.deny</w:t>
      </w:r>
      <w:proofErr w:type="spellEnd"/>
      <w:r w:rsidRPr="00BB1373">
        <w:rPr>
          <w:rFonts w:ascii="宋体" w:eastAsia="仿宋" w:hAnsi="宋体" w:hint="eastAsia"/>
          <w:sz w:val="24"/>
          <w:szCs w:val="24"/>
        </w:rPr>
        <w:t>等策略；</w:t>
      </w:r>
    </w:p>
    <w:p w14:paraId="1F180719" w14:textId="77777777" w:rsidR="00EE5B34" w:rsidRPr="00BB1373" w:rsidRDefault="00EE5B34" w:rsidP="00EE5B34">
      <w:pPr>
        <w:spacing w:line="360" w:lineRule="auto"/>
        <w:ind w:firstLine="480"/>
        <w:rPr>
          <w:rFonts w:ascii="宋体" w:eastAsia="仿宋" w:hAnsi="宋体"/>
          <w:sz w:val="24"/>
          <w:szCs w:val="24"/>
        </w:rPr>
      </w:pPr>
      <w:r w:rsidRPr="00BB1373">
        <w:rPr>
          <w:rFonts w:ascii="宋体" w:eastAsia="仿宋" w:hAnsi="宋体" w:hint="eastAsia"/>
          <w:sz w:val="24"/>
          <w:szCs w:val="24"/>
        </w:rPr>
        <w:t>2</w:t>
      </w:r>
      <w:r w:rsidRPr="00BB1373">
        <w:rPr>
          <w:rFonts w:ascii="宋体" w:eastAsia="仿宋" w:hAnsi="宋体" w:hint="eastAsia"/>
          <w:sz w:val="24"/>
          <w:szCs w:val="24"/>
        </w:rPr>
        <w:t>）须按照标准端口配置服务，严禁自行设置非标服务端口。</w:t>
      </w:r>
    </w:p>
    <w:p w14:paraId="77D50EB7" w14:textId="77777777" w:rsidR="00EE5B34" w:rsidRPr="00BB1373" w:rsidRDefault="00EE5B34" w:rsidP="00BB1373">
      <w:pPr>
        <w:pStyle w:val="14"/>
        <w:numPr>
          <w:ilvl w:val="0"/>
          <w:numId w:val="22"/>
        </w:numPr>
        <w:snapToGrid w:val="0"/>
        <w:spacing w:line="360" w:lineRule="auto"/>
        <w:ind w:firstLineChars="0" w:firstLine="6"/>
        <w:rPr>
          <w:rFonts w:ascii="宋体" w:eastAsia="仿宋" w:hAnsi="宋体"/>
          <w:b/>
          <w:sz w:val="24"/>
          <w:szCs w:val="24"/>
        </w:rPr>
      </w:pPr>
      <w:r w:rsidRPr="00BB1373">
        <w:rPr>
          <w:rFonts w:ascii="宋体" w:eastAsia="仿宋" w:hAnsi="宋体" w:hint="eastAsia"/>
          <w:b/>
          <w:sz w:val="24"/>
          <w:szCs w:val="24"/>
        </w:rPr>
        <w:t>数据库配置要求</w:t>
      </w:r>
    </w:p>
    <w:p w14:paraId="43A26B01" w14:textId="77777777" w:rsidR="00EE5B34" w:rsidRPr="00BB1373" w:rsidRDefault="00EE5B34" w:rsidP="00EE5B34">
      <w:pPr>
        <w:spacing w:line="360" w:lineRule="auto"/>
        <w:ind w:firstLine="480"/>
        <w:rPr>
          <w:rFonts w:ascii="宋体" w:eastAsia="仿宋" w:hAnsi="宋体"/>
          <w:sz w:val="24"/>
          <w:szCs w:val="24"/>
        </w:rPr>
      </w:pPr>
      <w:r w:rsidRPr="00BB1373">
        <w:rPr>
          <w:rFonts w:ascii="宋体" w:eastAsia="仿宋" w:hAnsi="宋体" w:hint="eastAsia"/>
          <w:sz w:val="24"/>
          <w:szCs w:val="24"/>
        </w:rPr>
        <w:t>1</w:t>
      </w:r>
      <w:r w:rsidRPr="00BB1373">
        <w:rPr>
          <w:rFonts w:ascii="宋体" w:eastAsia="仿宋" w:hAnsi="宋体" w:hint="eastAsia"/>
          <w:sz w:val="24"/>
          <w:szCs w:val="24"/>
        </w:rPr>
        <w:t>）数据库和应用系统如在同一台服务器，须采用本机回路进行访问，如前端及数据库分为不同服务器，</w:t>
      </w:r>
      <w:proofErr w:type="gramStart"/>
      <w:r w:rsidRPr="00BB1373">
        <w:rPr>
          <w:rFonts w:ascii="宋体" w:eastAsia="仿宋" w:hAnsi="宋体" w:hint="eastAsia"/>
          <w:sz w:val="24"/>
          <w:szCs w:val="24"/>
        </w:rPr>
        <w:t>须设置</w:t>
      </w:r>
      <w:proofErr w:type="gramEnd"/>
      <w:r w:rsidRPr="00BB1373">
        <w:rPr>
          <w:rFonts w:ascii="宋体" w:eastAsia="仿宋" w:hAnsi="宋体" w:hint="eastAsia"/>
          <w:sz w:val="24"/>
          <w:szCs w:val="24"/>
        </w:rPr>
        <w:t>本机防火墙访问规则，禁止非前端服务器访问数据库网络端口；</w:t>
      </w:r>
    </w:p>
    <w:p w14:paraId="48EFEE30" w14:textId="77777777" w:rsidR="00EE5B34" w:rsidRPr="00BB1373" w:rsidRDefault="00EE5B34" w:rsidP="00EE5B34">
      <w:pPr>
        <w:spacing w:line="360" w:lineRule="auto"/>
        <w:ind w:firstLine="480"/>
        <w:rPr>
          <w:rFonts w:ascii="宋体" w:eastAsia="仿宋" w:hAnsi="宋体"/>
          <w:sz w:val="24"/>
          <w:szCs w:val="24"/>
        </w:rPr>
      </w:pPr>
      <w:r w:rsidRPr="00BB1373">
        <w:rPr>
          <w:rFonts w:ascii="宋体" w:eastAsia="仿宋" w:hAnsi="宋体" w:hint="eastAsia"/>
          <w:sz w:val="24"/>
          <w:szCs w:val="24"/>
        </w:rPr>
        <w:t>2</w:t>
      </w:r>
      <w:r w:rsidRPr="00BB1373">
        <w:rPr>
          <w:rFonts w:ascii="宋体" w:eastAsia="仿宋" w:hAnsi="宋体" w:hint="eastAsia"/>
          <w:sz w:val="24"/>
          <w:szCs w:val="24"/>
        </w:rPr>
        <w:t>）使用最低权限的数据库用户作为</w:t>
      </w:r>
      <w:r w:rsidRPr="00BB1373">
        <w:rPr>
          <w:rFonts w:ascii="宋体" w:eastAsia="仿宋" w:hAnsi="宋体" w:hint="eastAsia"/>
          <w:sz w:val="24"/>
          <w:szCs w:val="24"/>
        </w:rPr>
        <w:t>web</w:t>
      </w:r>
      <w:r w:rsidRPr="00BB1373">
        <w:rPr>
          <w:rFonts w:ascii="宋体" w:eastAsia="仿宋" w:hAnsi="宋体" w:hint="eastAsia"/>
          <w:sz w:val="24"/>
          <w:szCs w:val="24"/>
        </w:rPr>
        <w:t>应用所需，禁止具有不必要的额外权限。</w:t>
      </w:r>
    </w:p>
    <w:p w14:paraId="379185B3" w14:textId="77777777" w:rsidR="00EE5B34" w:rsidRPr="00BB1373" w:rsidRDefault="00EE5B34" w:rsidP="00BB1373">
      <w:pPr>
        <w:pStyle w:val="14"/>
        <w:numPr>
          <w:ilvl w:val="0"/>
          <w:numId w:val="22"/>
        </w:numPr>
        <w:snapToGrid w:val="0"/>
        <w:spacing w:line="360" w:lineRule="auto"/>
        <w:ind w:firstLineChars="0" w:firstLine="6"/>
        <w:rPr>
          <w:rFonts w:ascii="宋体" w:eastAsia="仿宋" w:hAnsi="宋体"/>
          <w:b/>
          <w:sz w:val="24"/>
          <w:szCs w:val="24"/>
        </w:rPr>
      </w:pPr>
      <w:r w:rsidRPr="00BB1373">
        <w:rPr>
          <w:rFonts w:ascii="宋体" w:eastAsia="仿宋" w:hAnsi="宋体" w:hint="eastAsia"/>
          <w:b/>
          <w:sz w:val="24"/>
          <w:szCs w:val="24"/>
        </w:rPr>
        <w:t>开发要求</w:t>
      </w:r>
    </w:p>
    <w:p w14:paraId="64C2EAD5" w14:textId="77777777" w:rsidR="00EE5B34" w:rsidRPr="00BB1373" w:rsidRDefault="00EE5B34" w:rsidP="00EE5B34">
      <w:pPr>
        <w:spacing w:line="360" w:lineRule="auto"/>
        <w:ind w:firstLine="480"/>
        <w:rPr>
          <w:rFonts w:ascii="宋体" w:eastAsia="仿宋" w:hAnsi="宋体"/>
          <w:sz w:val="24"/>
          <w:szCs w:val="24"/>
        </w:rPr>
      </w:pPr>
      <w:r w:rsidRPr="00BB1373">
        <w:rPr>
          <w:rFonts w:ascii="宋体" w:eastAsia="仿宋" w:hAnsi="宋体" w:hint="eastAsia"/>
          <w:sz w:val="24"/>
          <w:szCs w:val="24"/>
        </w:rPr>
        <w:t>1</w:t>
      </w:r>
      <w:r w:rsidRPr="00BB1373">
        <w:rPr>
          <w:rFonts w:ascii="宋体" w:eastAsia="仿宋" w:hAnsi="宋体" w:hint="eastAsia"/>
          <w:sz w:val="24"/>
          <w:szCs w:val="24"/>
        </w:rPr>
        <w:t>）对用户输入进行严格有效过滤防止</w:t>
      </w:r>
      <w:proofErr w:type="spellStart"/>
      <w:r w:rsidRPr="00BB1373">
        <w:rPr>
          <w:rFonts w:ascii="宋体" w:eastAsia="仿宋" w:hAnsi="宋体" w:hint="eastAsia"/>
          <w:sz w:val="24"/>
          <w:szCs w:val="24"/>
        </w:rPr>
        <w:t>sql</w:t>
      </w:r>
      <w:proofErr w:type="spellEnd"/>
      <w:r w:rsidRPr="00BB1373">
        <w:rPr>
          <w:rFonts w:ascii="宋体" w:eastAsia="仿宋" w:hAnsi="宋体" w:hint="eastAsia"/>
          <w:sz w:val="24"/>
          <w:szCs w:val="24"/>
        </w:rPr>
        <w:t>注入，</w:t>
      </w:r>
      <w:proofErr w:type="spellStart"/>
      <w:r w:rsidRPr="00BB1373">
        <w:rPr>
          <w:rFonts w:ascii="宋体" w:eastAsia="仿宋" w:hAnsi="宋体" w:hint="eastAsia"/>
          <w:sz w:val="24"/>
          <w:szCs w:val="24"/>
        </w:rPr>
        <w:t>xss</w:t>
      </w:r>
      <w:proofErr w:type="spellEnd"/>
      <w:proofErr w:type="gramStart"/>
      <w:r w:rsidRPr="00BB1373">
        <w:rPr>
          <w:rFonts w:ascii="宋体" w:eastAsia="仿宋" w:hAnsi="宋体" w:hint="eastAsia"/>
          <w:sz w:val="24"/>
          <w:szCs w:val="24"/>
        </w:rPr>
        <w:t>跨站脚本</w:t>
      </w:r>
      <w:proofErr w:type="gramEnd"/>
      <w:r w:rsidRPr="00BB1373">
        <w:rPr>
          <w:rFonts w:ascii="宋体" w:eastAsia="仿宋" w:hAnsi="宋体" w:hint="eastAsia"/>
          <w:sz w:val="24"/>
          <w:szCs w:val="24"/>
        </w:rPr>
        <w:t>，命令执行，</w:t>
      </w:r>
      <w:proofErr w:type="spellStart"/>
      <w:r w:rsidRPr="00BB1373">
        <w:rPr>
          <w:rFonts w:ascii="宋体" w:eastAsia="仿宋" w:hAnsi="宋体" w:hint="eastAsia"/>
          <w:sz w:val="24"/>
          <w:szCs w:val="24"/>
        </w:rPr>
        <w:t>crsf</w:t>
      </w:r>
      <w:proofErr w:type="spellEnd"/>
      <w:proofErr w:type="gramStart"/>
      <w:r w:rsidRPr="00BB1373">
        <w:rPr>
          <w:rFonts w:ascii="宋体" w:eastAsia="仿宋" w:hAnsi="宋体" w:hint="eastAsia"/>
          <w:sz w:val="24"/>
          <w:szCs w:val="24"/>
        </w:rPr>
        <w:t>跨站请求</w:t>
      </w:r>
      <w:proofErr w:type="gramEnd"/>
      <w:r w:rsidRPr="00BB1373">
        <w:rPr>
          <w:rFonts w:ascii="宋体" w:eastAsia="仿宋" w:hAnsi="宋体" w:hint="eastAsia"/>
          <w:sz w:val="24"/>
          <w:szCs w:val="24"/>
        </w:rPr>
        <w:t>伪造等，建议采用白名单过滤策略；</w:t>
      </w:r>
    </w:p>
    <w:p w14:paraId="24B7E02C" w14:textId="77777777" w:rsidR="00EE5B34" w:rsidRPr="00BB1373" w:rsidRDefault="00EE5B34" w:rsidP="00EE5B34">
      <w:pPr>
        <w:spacing w:line="360" w:lineRule="auto"/>
        <w:ind w:firstLine="480"/>
        <w:rPr>
          <w:rFonts w:ascii="宋体" w:eastAsia="仿宋" w:hAnsi="宋体"/>
          <w:sz w:val="24"/>
          <w:szCs w:val="24"/>
        </w:rPr>
      </w:pPr>
      <w:r w:rsidRPr="00BB1373">
        <w:rPr>
          <w:rFonts w:ascii="宋体" w:eastAsia="仿宋" w:hAnsi="宋体" w:hint="eastAsia"/>
          <w:sz w:val="24"/>
          <w:szCs w:val="24"/>
        </w:rPr>
        <w:t>2</w:t>
      </w:r>
      <w:r w:rsidRPr="00BB1373">
        <w:rPr>
          <w:rFonts w:ascii="宋体" w:eastAsia="仿宋" w:hAnsi="宋体" w:hint="eastAsia"/>
          <w:sz w:val="24"/>
          <w:szCs w:val="24"/>
        </w:rPr>
        <w:t>）禁止在</w:t>
      </w:r>
      <w:r w:rsidRPr="00BB1373">
        <w:rPr>
          <w:rFonts w:ascii="宋体" w:eastAsia="仿宋" w:hAnsi="宋体" w:hint="eastAsia"/>
          <w:sz w:val="24"/>
          <w:szCs w:val="24"/>
        </w:rPr>
        <w:t>HTTP</w:t>
      </w:r>
      <w:r w:rsidRPr="00BB1373">
        <w:rPr>
          <w:rFonts w:ascii="宋体" w:eastAsia="仿宋" w:hAnsi="宋体" w:hint="eastAsia"/>
          <w:sz w:val="24"/>
          <w:szCs w:val="24"/>
        </w:rPr>
        <w:t>请求中以明文或可逆编码（如</w:t>
      </w:r>
      <w:r w:rsidRPr="00BB1373">
        <w:rPr>
          <w:rFonts w:ascii="宋体" w:eastAsia="仿宋" w:hAnsi="宋体" w:hint="eastAsia"/>
          <w:sz w:val="24"/>
          <w:szCs w:val="24"/>
        </w:rPr>
        <w:t>base64</w:t>
      </w:r>
      <w:r w:rsidRPr="00BB1373">
        <w:rPr>
          <w:rFonts w:ascii="宋体" w:eastAsia="仿宋" w:hAnsi="宋体" w:hint="eastAsia"/>
          <w:sz w:val="24"/>
          <w:szCs w:val="24"/>
        </w:rPr>
        <w:t>、</w:t>
      </w:r>
      <w:proofErr w:type="spellStart"/>
      <w:r w:rsidRPr="00BB1373">
        <w:rPr>
          <w:rFonts w:ascii="宋体" w:eastAsia="仿宋" w:hAnsi="宋体" w:hint="eastAsia"/>
          <w:sz w:val="24"/>
          <w:szCs w:val="24"/>
        </w:rPr>
        <w:t>url</w:t>
      </w:r>
      <w:proofErr w:type="spellEnd"/>
      <w:r w:rsidRPr="00BB1373">
        <w:rPr>
          <w:rFonts w:ascii="宋体" w:eastAsia="仿宋" w:hAnsi="宋体" w:hint="eastAsia"/>
          <w:sz w:val="24"/>
          <w:szCs w:val="24"/>
        </w:rPr>
        <w:t>编码等）的形式传递</w:t>
      </w:r>
      <w:r w:rsidRPr="00BB1373">
        <w:rPr>
          <w:rFonts w:ascii="宋体" w:eastAsia="仿宋" w:hAnsi="宋体" w:hint="eastAsia"/>
          <w:sz w:val="24"/>
          <w:szCs w:val="24"/>
        </w:rPr>
        <w:t>SQL</w:t>
      </w:r>
      <w:r w:rsidRPr="00BB1373">
        <w:rPr>
          <w:rFonts w:ascii="宋体" w:eastAsia="仿宋" w:hAnsi="宋体" w:hint="eastAsia"/>
          <w:sz w:val="24"/>
          <w:szCs w:val="24"/>
        </w:rPr>
        <w:t>语句到后端程序代入执行，禁止由</w:t>
      </w:r>
      <w:r w:rsidRPr="00BB1373">
        <w:rPr>
          <w:rFonts w:ascii="宋体" w:eastAsia="仿宋" w:hAnsi="宋体" w:hint="eastAsia"/>
          <w:sz w:val="24"/>
          <w:szCs w:val="24"/>
        </w:rPr>
        <w:t>Web</w:t>
      </w:r>
      <w:r w:rsidRPr="00BB1373">
        <w:rPr>
          <w:rFonts w:ascii="宋体" w:eastAsia="仿宋" w:hAnsi="宋体" w:hint="eastAsia"/>
          <w:sz w:val="24"/>
          <w:szCs w:val="24"/>
        </w:rPr>
        <w:t>前端直接生成和传递</w:t>
      </w:r>
      <w:r w:rsidRPr="00BB1373">
        <w:rPr>
          <w:rFonts w:ascii="宋体" w:eastAsia="仿宋" w:hAnsi="宋体" w:hint="eastAsia"/>
          <w:sz w:val="24"/>
          <w:szCs w:val="24"/>
        </w:rPr>
        <w:t>SQL</w:t>
      </w:r>
      <w:r w:rsidRPr="00BB1373">
        <w:rPr>
          <w:rFonts w:ascii="宋体" w:eastAsia="仿宋" w:hAnsi="宋体" w:hint="eastAsia"/>
          <w:sz w:val="24"/>
          <w:szCs w:val="24"/>
        </w:rPr>
        <w:t>语句到数据库进行执行，数据库查询必须采用预编译和参数结构化查询。如果程序确实需要将</w:t>
      </w:r>
      <w:r w:rsidRPr="00BB1373">
        <w:rPr>
          <w:rFonts w:ascii="宋体" w:eastAsia="仿宋" w:hAnsi="宋体" w:hint="eastAsia"/>
          <w:sz w:val="24"/>
          <w:szCs w:val="24"/>
        </w:rPr>
        <w:t>SQL</w:t>
      </w:r>
      <w:r w:rsidRPr="00BB1373">
        <w:rPr>
          <w:rFonts w:ascii="宋体" w:eastAsia="仿宋" w:hAnsi="宋体" w:hint="eastAsia"/>
          <w:sz w:val="24"/>
          <w:szCs w:val="24"/>
        </w:rPr>
        <w:t>语句作为内容（非可执行代码的形式，如学生毕业设计、代码样例等）到后台，请在项目上线交付前书面说明相应的功能代码及位置；</w:t>
      </w:r>
    </w:p>
    <w:p w14:paraId="3D1FB5F3" w14:textId="77777777" w:rsidR="00EE5B34" w:rsidRPr="00BB1373" w:rsidRDefault="00EE5B34" w:rsidP="00EE5B34">
      <w:pPr>
        <w:spacing w:line="360" w:lineRule="auto"/>
        <w:ind w:firstLine="480"/>
        <w:rPr>
          <w:rFonts w:ascii="宋体" w:eastAsia="仿宋" w:hAnsi="宋体"/>
          <w:sz w:val="24"/>
          <w:szCs w:val="24"/>
        </w:rPr>
      </w:pPr>
      <w:r w:rsidRPr="00BB1373">
        <w:rPr>
          <w:rFonts w:ascii="宋体" w:eastAsia="仿宋" w:hAnsi="宋体" w:hint="eastAsia"/>
          <w:sz w:val="24"/>
          <w:szCs w:val="24"/>
        </w:rPr>
        <w:t>3</w:t>
      </w:r>
      <w:r w:rsidRPr="00BB1373">
        <w:rPr>
          <w:rFonts w:ascii="宋体" w:eastAsia="仿宋" w:hAnsi="宋体" w:hint="eastAsia"/>
          <w:sz w:val="24"/>
          <w:szCs w:val="24"/>
        </w:rPr>
        <w:t>）控制上传点，对于上传文件类型进行严格控制（禁止用</w:t>
      </w:r>
      <w:proofErr w:type="spellStart"/>
      <w:r w:rsidRPr="00BB1373">
        <w:rPr>
          <w:rFonts w:ascii="宋体" w:eastAsia="仿宋" w:hAnsi="宋体" w:hint="eastAsia"/>
          <w:sz w:val="24"/>
          <w:szCs w:val="24"/>
        </w:rPr>
        <w:t>js</w:t>
      </w:r>
      <w:proofErr w:type="spellEnd"/>
      <w:r w:rsidRPr="00BB1373">
        <w:rPr>
          <w:rFonts w:ascii="宋体" w:eastAsia="仿宋" w:hAnsi="宋体" w:hint="eastAsia"/>
          <w:sz w:val="24"/>
          <w:szCs w:val="24"/>
        </w:rPr>
        <w:t>进行控制），同时上传目录不能有执行权限，原则上不允许有未经登陆验证的上传点；</w:t>
      </w:r>
    </w:p>
    <w:p w14:paraId="04940D70" w14:textId="77777777" w:rsidR="00EE5B34" w:rsidRPr="00BB1373" w:rsidRDefault="00EE5B34" w:rsidP="00EE5B34">
      <w:pPr>
        <w:spacing w:line="360" w:lineRule="auto"/>
        <w:ind w:firstLine="480"/>
        <w:rPr>
          <w:rFonts w:ascii="宋体" w:eastAsia="仿宋" w:hAnsi="宋体"/>
          <w:sz w:val="24"/>
          <w:szCs w:val="24"/>
        </w:rPr>
      </w:pPr>
      <w:r w:rsidRPr="00BB1373">
        <w:rPr>
          <w:rFonts w:ascii="宋体" w:eastAsia="仿宋" w:hAnsi="宋体" w:hint="eastAsia"/>
          <w:sz w:val="24"/>
          <w:szCs w:val="24"/>
        </w:rPr>
        <w:t>4</w:t>
      </w:r>
      <w:r w:rsidRPr="00BB1373">
        <w:rPr>
          <w:rFonts w:ascii="宋体" w:eastAsia="仿宋" w:hAnsi="宋体" w:hint="eastAsia"/>
          <w:sz w:val="24"/>
          <w:szCs w:val="24"/>
        </w:rPr>
        <w:t>）设置有效的身份认证、会话管理及访问控制机制，防止越权、平行权限</w:t>
      </w:r>
      <w:proofErr w:type="gramStart"/>
      <w:r w:rsidRPr="00BB1373">
        <w:rPr>
          <w:rFonts w:ascii="宋体" w:eastAsia="仿宋" w:hAnsi="宋体" w:hint="eastAsia"/>
          <w:sz w:val="24"/>
          <w:szCs w:val="24"/>
        </w:rPr>
        <w:t>及提权等</w:t>
      </w:r>
      <w:proofErr w:type="gramEnd"/>
      <w:r w:rsidRPr="00BB1373">
        <w:rPr>
          <w:rFonts w:ascii="宋体" w:eastAsia="仿宋" w:hAnsi="宋体" w:hint="eastAsia"/>
          <w:sz w:val="24"/>
          <w:szCs w:val="24"/>
        </w:rPr>
        <w:t>（禁止利用</w:t>
      </w:r>
      <w:proofErr w:type="spellStart"/>
      <w:r w:rsidRPr="00BB1373">
        <w:rPr>
          <w:rFonts w:ascii="宋体" w:eastAsia="仿宋" w:hAnsi="宋体" w:hint="eastAsia"/>
          <w:sz w:val="24"/>
          <w:szCs w:val="24"/>
        </w:rPr>
        <w:t>js</w:t>
      </w:r>
      <w:proofErr w:type="spellEnd"/>
      <w:r w:rsidRPr="00BB1373">
        <w:rPr>
          <w:rFonts w:ascii="宋体" w:eastAsia="仿宋" w:hAnsi="宋体" w:hint="eastAsia"/>
          <w:sz w:val="24"/>
          <w:szCs w:val="24"/>
        </w:rPr>
        <w:t>进行控制及验证）。</w:t>
      </w:r>
    </w:p>
    <w:p w14:paraId="3ED43337" w14:textId="77777777" w:rsidR="00EE5B34" w:rsidRPr="00BB1373" w:rsidRDefault="00EE5B34" w:rsidP="00BB1373">
      <w:pPr>
        <w:pStyle w:val="14"/>
        <w:numPr>
          <w:ilvl w:val="0"/>
          <w:numId w:val="22"/>
        </w:numPr>
        <w:snapToGrid w:val="0"/>
        <w:spacing w:line="360" w:lineRule="auto"/>
        <w:ind w:firstLineChars="0" w:firstLine="6"/>
        <w:rPr>
          <w:rFonts w:ascii="宋体" w:eastAsia="仿宋" w:hAnsi="宋体"/>
          <w:b/>
          <w:sz w:val="24"/>
          <w:szCs w:val="24"/>
        </w:rPr>
      </w:pPr>
      <w:r w:rsidRPr="00BB1373">
        <w:rPr>
          <w:rFonts w:ascii="宋体" w:eastAsia="仿宋" w:hAnsi="宋体" w:hint="eastAsia"/>
          <w:b/>
          <w:sz w:val="24"/>
          <w:szCs w:val="24"/>
        </w:rPr>
        <w:t>密码复杂度要求</w:t>
      </w:r>
    </w:p>
    <w:p w14:paraId="6DBDA14A" w14:textId="77777777" w:rsidR="00EE5B34" w:rsidRPr="00BB1373" w:rsidRDefault="00EE5B34" w:rsidP="00EE5B34">
      <w:pPr>
        <w:spacing w:line="360" w:lineRule="auto"/>
        <w:ind w:firstLine="480"/>
        <w:rPr>
          <w:rFonts w:ascii="宋体" w:eastAsia="仿宋" w:hAnsi="宋体"/>
          <w:sz w:val="24"/>
          <w:szCs w:val="24"/>
        </w:rPr>
      </w:pPr>
      <w:r w:rsidRPr="00BB1373">
        <w:rPr>
          <w:rFonts w:ascii="宋体" w:eastAsia="仿宋" w:hAnsi="宋体" w:hint="eastAsia"/>
          <w:sz w:val="24"/>
          <w:szCs w:val="24"/>
        </w:rPr>
        <w:t>系统必须有密码复杂度检查模块，设置有效的验证</w:t>
      </w:r>
      <w:proofErr w:type="gramStart"/>
      <w:r w:rsidRPr="00BB1373">
        <w:rPr>
          <w:rFonts w:ascii="宋体" w:eastAsia="仿宋" w:hAnsi="宋体" w:hint="eastAsia"/>
          <w:sz w:val="24"/>
          <w:szCs w:val="24"/>
        </w:rPr>
        <w:t>码或者</w:t>
      </w:r>
      <w:proofErr w:type="gramEnd"/>
      <w:r w:rsidRPr="00BB1373">
        <w:rPr>
          <w:rFonts w:ascii="宋体" w:eastAsia="仿宋" w:hAnsi="宋体" w:hint="eastAsia"/>
          <w:sz w:val="24"/>
          <w:szCs w:val="24"/>
        </w:rPr>
        <w:t>滑动等手段防止暴力破解，密码长度须大于</w:t>
      </w:r>
      <w:r w:rsidRPr="00BB1373">
        <w:rPr>
          <w:rFonts w:ascii="宋体" w:eastAsia="仿宋" w:hAnsi="宋体" w:hint="eastAsia"/>
          <w:sz w:val="24"/>
          <w:szCs w:val="24"/>
        </w:rPr>
        <w:t>8</w:t>
      </w:r>
      <w:r w:rsidRPr="00BB1373">
        <w:rPr>
          <w:rFonts w:ascii="宋体" w:eastAsia="仿宋" w:hAnsi="宋体" w:hint="eastAsia"/>
          <w:sz w:val="24"/>
          <w:szCs w:val="24"/>
        </w:rPr>
        <w:t>位，含字母（大小写）、数字及符号组合，重要系统须采用二次认证。禁止在数据库中明文存放用户密码，需进行带</w:t>
      </w:r>
      <w:r w:rsidRPr="00BB1373">
        <w:rPr>
          <w:rFonts w:ascii="宋体" w:eastAsia="仿宋" w:hAnsi="宋体" w:hint="eastAsia"/>
          <w:sz w:val="24"/>
          <w:szCs w:val="24"/>
        </w:rPr>
        <w:t>salt</w:t>
      </w:r>
      <w:r w:rsidRPr="00BB1373">
        <w:rPr>
          <w:rFonts w:ascii="宋体" w:eastAsia="仿宋" w:hAnsi="宋体" w:hint="eastAsia"/>
          <w:sz w:val="24"/>
          <w:szCs w:val="24"/>
        </w:rPr>
        <w:t>的哈希之后入库。对于多次错误登陆进行封堵。如果长期不登陆默认账号应停用处理。</w:t>
      </w:r>
    </w:p>
    <w:p w14:paraId="1EE18BB2" w14:textId="77777777" w:rsidR="00EE5B34" w:rsidRPr="00BB1373" w:rsidRDefault="00EE5B34" w:rsidP="00BB1373">
      <w:pPr>
        <w:pStyle w:val="14"/>
        <w:numPr>
          <w:ilvl w:val="0"/>
          <w:numId w:val="22"/>
        </w:numPr>
        <w:snapToGrid w:val="0"/>
        <w:spacing w:line="360" w:lineRule="auto"/>
        <w:ind w:firstLineChars="0" w:firstLine="6"/>
        <w:rPr>
          <w:rFonts w:ascii="宋体" w:eastAsia="仿宋" w:hAnsi="宋体"/>
          <w:b/>
          <w:sz w:val="24"/>
          <w:szCs w:val="24"/>
        </w:rPr>
      </w:pPr>
      <w:r w:rsidRPr="00BB1373">
        <w:rPr>
          <w:rFonts w:ascii="宋体" w:eastAsia="仿宋" w:hAnsi="宋体" w:hint="eastAsia"/>
          <w:b/>
          <w:sz w:val="24"/>
          <w:szCs w:val="24"/>
        </w:rPr>
        <w:t>★数据保护要求</w:t>
      </w:r>
    </w:p>
    <w:p w14:paraId="4DB8F039" w14:textId="77777777" w:rsidR="00EE5B34" w:rsidRPr="00BB1373" w:rsidRDefault="00EE5B34" w:rsidP="00EE5B34">
      <w:pPr>
        <w:spacing w:line="360" w:lineRule="auto"/>
        <w:ind w:firstLine="480"/>
        <w:rPr>
          <w:rFonts w:ascii="宋体" w:eastAsia="仿宋" w:hAnsi="宋体"/>
          <w:sz w:val="24"/>
          <w:szCs w:val="24"/>
        </w:rPr>
      </w:pPr>
      <w:r w:rsidRPr="00BB1373">
        <w:rPr>
          <w:rFonts w:ascii="宋体" w:eastAsia="仿宋" w:hAnsi="宋体" w:hint="eastAsia"/>
          <w:sz w:val="24"/>
          <w:szCs w:val="24"/>
        </w:rPr>
        <w:t>对于身份信息、单位职务、财务信息、健康信息、通讯信息等敏感信息禁止在数据库中明文存放。</w:t>
      </w:r>
    </w:p>
    <w:p w14:paraId="4AE49C43" w14:textId="77777777" w:rsidR="00EE5B34" w:rsidRPr="00BB1373" w:rsidRDefault="00EE5B34" w:rsidP="00BB1373">
      <w:pPr>
        <w:pStyle w:val="14"/>
        <w:numPr>
          <w:ilvl w:val="0"/>
          <w:numId w:val="22"/>
        </w:numPr>
        <w:snapToGrid w:val="0"/>
        <w:spacing w:line="360" w:lineRule="auto"/>
        <w:ind w:firstLineChars="0" w:firstLine="6"/>
        <w:rPr>
          <w:rFonts w:ascii="宋体" w:eastAsia="仿宋" w:hAnsi="宋体"/>
          <w:b/>
          <w:sz w:val="24"/>
          <w:szCs w:val="24"/>
        </w:rPr>
      </w:pPr>
      <w:r w:rsidRPr="00BB1373">
        <w:rPr>
          <w:rFonts w:ascii="宋体" w:eastAsia="仿宋" w:hAnsi="宋体" w:hint="eastAsia"/>
          <w:b/>
          <w:sz w:val="24"/>
          <w:szCs w:val="24"/>
        </w:rPr>
        <w:t>★数据完整性要求</w:t>
      </w:r>
    </w:p>
    <w:p w14:paraId="3F4BA336" w14:textId="77777777" w:rsidR="00EE5B34" w:rsidRPr="00BB1373" w:rsidRDefault="00EE5B34" w:rsidP="00EE5B34">
      <w:pPr>
        <w:spacing w:line="360" w:lineRule="auto"/>
        <w:ind w:firstLine="480"/>
        <w:rPr>
          <w:rFonts w:ascii="宋体" w:eastAsia="仿宋" w:hAnsi="宋体"/>
          <w:sz w:val="24"/>
          <w:szCs w:val="24"/>
        </w:rPr>
      </w:pPr>
      <w:r w:rsidRPr="00BB1373">
        <w:rPr>
          <w:rFonts w:ascii="宋体" w:eastAsia="仿宋" w:hAnsi="宋体" w:hint="eastAsia"/>
          <w:sz w:val="24"/>
          <w:szCs w:val="24"/>
        </w:rPr>
        <w:lastRenderedPageBreak/>
        <w:t>建立数据完整性检验机制，保证收发双方数据的一致性，防止信息被非授权修改。</w:t>
      </w:r>
    </w:p>
    <w:p w14:paraId="53C12588" w14:textId="77777777" w:rsidR="00EE5B34" w:rsidRPr="00BB1373" w:rsidRDefault="00EE5B34" w:rsidP="00BB1373">
      <w:pPr>
        <w:pStyle w:val="14"/>
        <w:numPr>
          <w:ilvl w:val="0"/>
          <w:numId w:val="22"/>
        </w:numPr>
        <w:snapToGrid w:val="0"/>
        <w:spacing w:line="360" w:lineRule="auto"/>
        <w:ind w:firstLineChars="0" w:firstLine="6"/>
        <w:rPr>
          <w:rFonts w:ascii="宋体" w:eastAsia="仿宋" w:hAnsi="宋体"/>
          <w:b/>
          <w:sz w:val="24"/>
          <w:szCs w:val="24"/>
        </w:rPr>
      </w:pPr>
      <w:r w:rsidRPr="00BB1373">
        <w:rPr>
          <w:rFonts w:ascii="宋体" w:eastAsia="仿宋" w:hAnsi="宋体" w:hint="eastAsia"/>
          <w:b/>
          <w:sz w:val="24"/>
          <w:szCs w:val="24"/>
        </w:rPr>
        <w:t>★数据审计要求</w:t>
      </w:r>
    </w:p>
    <w:p w14:paraId="33C9C738" w14:textId="77777777" w:rsidR="00EE5B34" w:rsidRPr="00BB1373" w:rsidRDefault="00EE5B34" w:rsidP="00EE5B34">
      <w:pPr>
        <w:spacing w:line="360" w:lineRule="auto"/>
        <w:ind w:firstLine="480"/>
        <w:rPr>
          <w:rFonts w:eastAsia="仿宋"/>
          <w:sz w:val="24"/>
          <w:szCs w:val="24"/>
        </w:rPr>
      </w:pPr>
      <w:r w:rsidRPr="00BB1373">
        <w:rPr>
          <w:rFonts w:eastAsia="仿宋" w:hint="eastAsia"/>
          <w:sz w:val="24"/>
          <w:szCs w:val="24"/>
        </w:rPr>
        <w:t>记录应用日志，对事件进行分析，并能提供预警信息。</w:t>
      </w:r>
    </w:p>
    <w:p w14:paraId="5EEC9000" w14:textId="77777777" w:rsidR="00EE5B34" w:rsidRPr="00BB1373" w:rsidRDefault="00EE5B34" w:rsidP="00EE5B34">
      <w:pPr>
        <w:spacing w:line="360" w:lineRule="auto"/>
        <w:ind w:firstLine="480"/>
        <w:rPr>
          <w:rFonts w:eastAsia="仿宋"/>
          <w:sz w:val="24"/>
          <w:szCs w:val="24"/>
        </w:rPr>
      </w:pPr>
      <w:r w:rsidRPr="00BB1373">
        <w:rPr>
          <w:rFonts w:eastAsia="仿宋" w:hint="eastAsia"/>
          <w:sz w:val="24"/>
          <w:szCs w:val="24"/>
        </w:rPr>
        <w:t>提供数据开放过程的安全性管控机制。提供各种人员操作的系统日志，能够对数据操作进行管理和追查；提供数据接口、数据操作任务或方案的调度管理，对调度执行日志进行管理和追查。</w:t>
      </w:r>
    </w:p>
    <w:p w14:paraId="345D35FA" w14:textId="77777777" w:rsidR="00EE5B34" w:rsidRPr="00BB1373" w:rsidRDefault="00EE5B34" w:rsidP="00EE5B34">
      <w:pPr>
        <w:rPr>
          <w:rFonts w:eastAsia="仿宋"/>
          <w:sz w:val="24"/>
          <w:szCs w:val="24"/>
        </w:rPr>
      </w:pPr>
    </w:p>
    <w:p w14:paraId="76EC99D3" w14:textId="1CE8A379" w:rsidR="00EE5B34" w:rsidRPr="005E0111" w:rsidRDefault="00EE5B34" w:rsidP="00AD0BBA">
      <w:pPr>
        <w:pStyle w:val="5"/>
        <w:numPr>
          <w:ilvl w:val="0"/>
          <w:numId w:val="25"/>
        </w:numPr>
      </w:pPr>
      <w:r w:rsidRPr="005E0111">
        <w:rPr>
          <w:rFonts w:hint="eastAsia"/>
        </w:rPr>
        <w:t>保密性要求</w:t>
      </w:r>
    </w:p>
    <w:p w14:paraId="6DD623F8" w14:textId="77777777" w:rsidR="00EE5B34" w:rsidRPr="00BB1373" w:rsidRDefault="00EE5B34" w:rsidP="00EE5B34">
      <w:pPr>
        <w:spacing w:line="360" w:lineRule="auto"/>
        <w:ind w:firstLine="480"/>
        <w:rPr>
          <w:rFonts w:ascii="宋体" w:eastAsia="仿宋" w:hAnsi="宋体"/>
          <w:sz w:val="24"/>
          <w:szCs w:val="24"/>
        </w:rPr>
      </w:pPr>
      <w:r w:rsidRPr="00BB1373">
        <w:rPr>
          <w:rFonts w:ascii="宋体" w:eastAsia="仿宋" w:hAnsi="宋体" w:hint="eastAsia"/>
          <w:sz w:val="24"/>
          <w:szCs w:val="24"/>
        </w:rPr>
        <w:t>采购甲乙双方均对对方提供的技术情报和资料承担保密义务，必需签订保密协议，如需公开或向第三方提供，需经对方同意。乙方在工作中获取的甲方提供的信息、资料、数字均应予以严格保密，乙方负责本项目的人员不得向任何单位和个人泄密。如因泄密造成后果的，乙方应承担全部法律的责任。乙方对甲方提供的信息资料等在完成合作后返还甲方。</w:t>
      </w:r>
    </w:p>
    <w:p w14:paraId="4B2EC5B9" w14:textId="77777777" w:rsidR="00EE5B34" w:rsidRPr="00BB1373" w:rsidRDefault="00EE5B34" w:rsidP="00EE5B34">
      <w:pPr>
        <w:spacing w:line="360" w:lineRule="auto"/>
        <w:ind w:firstLine="480"/>
        <w:rPr>
          <w:rFonts w:ascii="宋体" w:eastAsia="仿宋" w:hAnsi="宋体"/>
          <w:sz w:val="24"/>
          <w:szCs w:val="24"/>
        </w:rPr>
      </w:pPr>
      <w:r w:rsidRPr="00BB1373">
        <w:rPr>
          <w:rFonts w:ascii="宋体" w:eastAsia="仿宋" w:hAnsi="宋体" w:hint="eastAsia"/>
          <w:sz w:val="24"/>
          <w:szCs w:val="24"/>
        </w:rPr>
        <w:t>不论本合同是否变更、解除、终止，本条款长期有效。</w:t>
      </w:r>
    </w:p>
    <w:p w14:paraId="5C6421F2" w14:textId="34854729" w:rsidR="00EE5B34" w:rsidRPr="001275B2" w:rsidRDefault="00C63342" w:rsidP="00AD0BBA">
      <w:pPr>
        <w:pStyle w:val="5"/>
        <w:numPr>
          <w:ilvl w:val="0"/>
          <w:numId w:val="25"/>
        </w:numPr>
      </w:pPr>
      <w:r>
        <w:rPr>
          <w:rFonts w:hint="eastAsia"/>
        </w:rPr>
        <w:t>定制开发</w:t>
      </w:r>
      <w:r w:rsidR="00EE5B34" w:rsidRPr="001275B2">
        <w:rPr>
          <w:rFonts w:hint="eastAsia"/>
        </w:rPr>
        <w:t>要求</w:t>
      </w:r>
    </w:p>
    <w:p w14:paraId="2784EDD6" w14:textId="77777777" w:rsidR="00F50A15" w:rsidRPr="00F45C60" w:rsidRDefault="00F50A15" w:rsidP="00F50A15">
      <w:pPr>
        <w:spacing w:line="360" w:lineRule="auto"/>
        <w:ind w:firstLine="480"/>
        <w:rPr>
          <w:rFonts w:ascii="宋体" w:eastAsia="仿宋" w:hAnsi="宋体"/>
          <w:sz w:val="24"/>
          <w:szCs w:val="24"/>
        </w:rPr>
      </w:pPr>
      <w:r w:rsidRPr="00F45C60">
        <w:rPr>
          <w:rFonts w:ascii="宋体" w:eastAsia="仿宋" w:hAnsi="宋体" w:hint="eastAsia"/>
          <w:sz w:val="24"/>
          <w:szCs w:val="24"/>
        </w:rPr>
        <w:t>★投标人承诺投标产品不存在知识产权纠纷，如果日后产生纠纷，投标人承担全部责任。为保障招标系统与学校业务的匹配度，投标人承诺支持小规模业务定制服务（功能</w:t>
      </w:r>
      <w:r w:rsidRPr="00F45C60">
        <w:rPr>
          <w:rFonts w:ascii="宋体" w:eastAsia="仿宋" w:hAnsi="宋体" w:hint="eastAsia"/>
          <w:sz w:val="24"/>
          <w:szCs w:val="24"/>
        </w:rPr>
        <w:t>5</w:t>
      </w:r>
      <w:r w:rsidRPr="00F45C60">
        <w:rPr>
          <w:rFonts w:ascii="宋体" w:eastAsia="仿宋" w:hAnsi="宋体"/>
          <w:sz w:val="24"/>
          <w:szCs w:val="24"/>
        </w:rPr>
        <w:t>%-10%</w:t>
      </w:r>
      <w:r w:rsidRPr="00F45C60">
        <w:rPr>
          <w:rFonts w:ascii="宋体" w:eastAsia="仿宋" w:hAnsi="宋体" w:hint="eastAsia"/>
          <w:sz w:val="24"/>
          <w:szCs w:val="24"/>
        </w:rPr>
        <w:t>左右），本次项目建设方案和招标文件要求包含未</w:t>
      </w:r>
      <w:commentRangeStart w:id="8"/>
      <w:r w:rsidRPr="00F45C60">
        <w:rPr>
          <w:rFonts w:ascii="宋体" w:eastAsia="仿宋" w:hAnsi="宋体" w:hint="eastAsia"/>
          <w:sz w:val="24"/>
          <w:szCs w:val="24"/>
        </w:rPr>
        <w:t>来</w:t>
      </w:r>
      <w:r w:rsidRPr="00F45C60">
        <w:rPr>
          <w:rFonts w:ascii="宋体" w:eastAsia="仿宋" w:hAnsi="宋体"/>
          <w:sz w:val="24"/>
          <w:szCs w:val="24"/>
        </w:rPr>
        <w:t>*</w:t>
      </w:r>
      <w:r w:rsidRPr="00F45C60">
        <w:rPr>
          <w:rFonts w:ascii="宋体" w:eastAsia="仿宋" w:hAnsi="宋体"/>
          <w:sz w:val="24"/>
          <w:szCs w:val="24"/>
        </w:rPr>
        <w:t>年</w:t>
      </w:r>
      <w:commentRangeEnd w:id="8"/>
      <w:r w:rsidRPr="00F45C60">
        <w:rPr>
          <w:rFonts w:ascii="宋体" w:eastAsia="仿宋" w:hAnsi="宋体"/>
          <w:sz w:val="24"/>
          <w:szCs w:val="24"/>
        </w:rPr>
        <w:commentReference w:id="8"/>
      </w:r>
      <w:r w:rsidRPr="00F45C60">
        <w:rPr>
          <w:rFonts w:ascii="宋体" w:eastAsia="仿宋" w:hAnsi="宋体"/>
          <w:sz w:val="24"/>
          <w:szCs w:val="24"/>
        </w:rPr>
        <w:t>的定制开发费用。</w:t>
      </w:r>
    </w:p>
    <w:p w14:paraId="16FBDD0E" w14:textId="31A4FD64" w:rsidR="00F50A15" w:rsidRPr="00F45C60" w:rsidRDefault="00F50A15" w:rsidP="00F50A15">
      <w:pPr>
        <w:spacing w:line="360" w:lineRule="auto"/>
        <w:ind w:firstLineChars="200" w:firstLine="480"/>
        <w:rPr>
          <w:rFonts w:ascii="宋体" w:eastAsia="仿宋" w:hAnsi="宋体"/>
          <w:sz w:val="24"/>
          <w:szCs w:val="24"/>
        </w:rPr>
      </w:pPr>
      <w:r w:rsidRPr="00F45C60">
        <w:rPr>
          <w:rFonts w:ascii="宋体" w:eastAsia="仿宋" w:hAnsi="宋体" w:hint="eastAsia"/>
          <w:sz w:val="24"/>
          <w:szCs w:val="24"/>
        </w:rPr>
        <w:t>★定制开发内容包含本次建设方案和招标文件所需系统外，还需要包含后续学校信息化建设过程中需要的非系统级的修改定制，如页面定制、接口定制、管理模式定制、支付模式定制、移动需求定制等各类定制开发需求和第三方系统的对接需求。每年定制开发的应用需求不少于</w:t>
      </w:r>
      <w:r w:rsidRPr="00F45C60">
        <w:rPr>
          <w:rFonts w:ascii="宋体" w:eastAsia="仿宋" w:hAnsi="宋体"/>
          <w:sz w:val="24"/>
          <w:szCs w:val="24"/>
        </w:rPr>
        <w:t xml:space="preserve"> 5 </w:t>
      </w:r>
      <w:r w:rsidRPr="00F45C60">
        <w:rPr>
          <w:rFonts w:ascii="宋体" w:eastAsia="仿宋" w:hAnsi="宋体"/>
          <w:sz w:val="24"/>
          <w:szCs w:val="24"/>
        </w:rPr>
        <w:t>次，包含系统界面的个性化定制、数据分析、数据接口和第三</w:t>
      </w:r>
      <w:proofErr w:type="gramStart"/>
      <w:r w:rsidRPr="00F45C60">
        <w:rPr>
          <w:rFonts w:ascii="宋体" w:eastAsia="仿宋" w:hAnsi="宋体"/>
          <w:sz w:val="24"/>
          <w:szCs w:val="24"/>
        </w:rPr>
        <w:t>方应用</w:t>
      </w:r>
      <w:proofErr w:type="gramEnd"/>
      <w:r w:rsidRPr="00F45C60">
        <w:rPr>
          <w:rFonts w:ascii="宋体" w:eastAsia="仿宋" w:hAnsi="宋体"/>
          <w:sz w:val="24"/>
          <w:szCs w:val="24"/>
        </w:rPr>
        <w:t>接口、适应新的管理要求进行流程再造、聚合支付接入定制、移动端个性化需求、全自助服务定制以及</w:t>
      </w:r>
      <w:proofErr w:type="gramStart"/>
      <w:r w:rsidRPr="00F45C60">
        <w:rPr>
          <w:rFonts w:ascii="宋体" w:eastAsia="仿宋" w:hAnsi="宋体"/>
          <w:sz w:val="24"/>
          <w:szCs w:val="24"/>
        </w:rPr>
        <w:t>其他第三</w:t>
      </w:r>
      <w:proofErr w:type="gramEnd"/>
      <w:r w:rsidRPr="00F45C60">
        <w:rPr>
          <w:rFonts w:ascii="宋体" w:eastAsia="仿宋" w:hAnsi="宋体"/>
          <w:sz w:val="24"/>
          <w:szCs w:val="24"/>
        </w:rPr>
        <w:t>方系统对接而产生的个性化定制等。对于校方提出的个性化定制需求，中标方须在两天内提供相应的解决方案。解决方</w:t>
      </w:r>
      <w:r w:rsidRPr="00F45C60">
        <w:rPr>
          <w:rFonts w:ascii="宋体" w:eastAsia="仿宋" w:hAnsi="宋体" w:hint="eastAsia"/>
          <w:sz w:val="24"/>
          <w:szCs w:val="24"/>
        </w:rPr>
        <w:t>案经校方确认后形成开发确认函，中标方定制开发时间原则上不超过</w:t>
      </w:r>
      <w:r w:rsidRPr="00F45C60">
        <w:rPr>
          <w:rFonts w:ascii="宋体" w:eastAsia="仿宋" w:hAnsi="宋体"/>
          <w:sz w:val="24"/>
          <w:szCs w:val="24"/>
        </w:rPr>
        <w:t xml:space="preserve">15 </w:t>
      </w:r>
      <w:r w:rsidRPr="00F45C60">
        <w:rPr>
          <w:rFonts w:ascii="宋体" w:eastAsia="仿宋" w:hAnsi="宋体"/>
          <w:sz w:val="24"/>
          <w:szCs w:val="24"/>
        </w:rPr>
        <w:t>天。中标方开发过程要求执行严格的版本控制策略，开发过程规范，达到校方要求后，双方确认形成完整用户定制服务文</w:t>
      </w:r>
      <w:r w:rsidRPr="00F45C60">
        <w:rPr>
          <w:rFonts w:ascii="宋体" w:eastAsia="仿宋" w:hAnsi="宋体"/>
          <w:sz w:val="24"/>
          <w:szCs w:val="24"/>
        </w:rPr>
        <w:lastRenderedPageBreak/>
        <w:t>档。</w:t>
      </w:r>
    </w:p>
    <w:p w14:paraId="09254647" w14:textId="77777777" w:rsidR="00F50A15" w:rsidRPr="00DF6A12" w:rsidRDefault="00F50A15" w:rsidP="00DF6A12">
      <w:pPr>
        <w:spacing w:line="360" w:lineRule="auto"/>
        <w:ind w:firstLineChars="200" w:firstLine="480"/>
        <w:rPr>
          <w:rFonts w:ascii="仿宋" w:eastAsia="仿宋" w:hAnsi="Times New Roman" w:cs="仿宋"/>
          <w:sz w:val="24"/>
          <w:szCs w:val="21"/>
          <w:lang w:val="zh-CN"/>
        </w:rPr>
      </w:pPr>
    </w:p>
    <w:p w14:paraId="6052215B" w14:textId="77777777" w:rsidR="00B76077" w:rsidRDefault="00691DD4" w:rsidP="00AD0BBA">
      <w:pPr>
        <w:pStyle w:val="5"/>
        <w:numPr>
          <w:ilvl w:val="0"/>
          <w:numId w:val="25"/>
        </w:numPr>
      </w:pPr>
      <w:r>
        <w:rPr>
          <w:rFonts w:hint="eastAsia"/>
        </w:rPr>
        <w:t>技术</w:t>
      </w:r>
      <w:r w:rsidR="00B76077">
        <w:rPr>
          <w:rFonts w:hint="eastAsia"/>
        </w:rPr>
        <w:t>支持要求</w:t>
      </w:r>
    </w:p>
    <w:p w14:paraId="49D68A28" w14:textId="77777777" w:rsidR="00B76077" w:rsidRDefault="00B76077" w:rsidP="00B76077">
      <w:pPr>
        <w:pStyle w:val="14"/>
        <w:numPr>
          <w:ilvl w:val="0"/>
          <w:numId w:val="24"/>
        </w:numPr>
        <w:autoSpaceDE w:val="0"/>
        <w:autoSpaceDN w:val="0"/>
        <w:adjustRightInd w:val="0"/>
        <w:spacing w:line="360" w:lineRule="auto"/>
        <w:ind w:firstLineChars="0"/>
        <w:rPr>
          <w:rFonts w:ascii="仿宋" w:eastAsia="仿宋" w:cs="仿宋"/>
          <w:sz w:val="24"/>
          <w:lang w:val="zh-CN"/>
        </w:rPr>
      </w:pPr>
      <w:r w:rsidRPr="00B83251">
        <w:rPr>
          <w:rFonts w:ascii="宋体" w:eastAsia="仿宋" w:hAnsi="宋体" w:hint="eastAsia"/>
          <w:sz w:val="24"/>
        </w:rPr>
        <w:t>★</w:t>
      </w:r>
      <w:r>
        <w:rPr>
          <w:rFonts w:ascii="仿宋" w:eastAsia="仿宋" w:cs="仿宋" w:hint="eastAsia"/>
          <w:sz w:val="24"/>
          <w:lang w:val="zh-CN"/>
        </w:rPr>
        <w:t>中标厂商</w:t>
      </w:r>
      <w:r w:rsidR="001726D6">
        <w:rPr>
          <w:rFonts w:ascii="仿宋" w:eastAsia="仿宋" w:cs="仿宋" w:hint="eastAsia"/>
          <w:sz w:val="24"/>
          <w:lang w:val="zh-CN"/>
        </w:rPr>
        <w:t>承诺提供技术支持服务</w:t>
      </w:r>
      <w:commentRangeStart w:id="9"/>
      <w:r w:rsidR="0085414C">
        <w:rPr>
          <w:rFonts w:ascii="仿宋" w:eastAsia="仿宋" w:cs="仿宋" w:hint="eastAsia"/>
          <w:sz w:val="24"/>
          <w:lang w:val="zh-CN"/>
        </w:rPr>
        <w:t>*</w:t>
      </w:r>
      <w:r w:rsidR="0085414C">
        <w:rPr>
          <w:rFonts w:ascii="仿宋" w:eastAsia="仿宋" w:cs="仿宋"/>
          <w:sz w:val="24"/>
          <w:lang w:val="zh-CN"/>
        </w:rPr>
        <w:t>*</w:t>
      </w:r>
      <w:r>
        <w:rPr>
          <w:rFonts w:ascii="仿宋" w:eastAsia="仿宋" w:cs="仿宋" w:hint="eastAsia"/>
          <w:sz w:val="24"/>
          <w:lang w:val="zh-CN"/>
        </w:rPr>
        <w:t>年，该工</w:t>
      </w:r>
      <w:commentRangeEnd w:id="9"/>
      <w:r>
        <w:rPr>
          <w:rStyle w:val="ae"/>
        </w:rPr>
        <w:commentReference w:id="9"/>
      </w:r>
      <w:r>
        <w:rPr>
          <w:rFonts w:ascii="仿宋" w:eastAsia="仿宋" w:cs="仿宋" w:hint="eastAsia"/>
          <w:sz w:val="24"/>
          <w:lang w:val="zh-CN"/>
        </w:rPr>
        <w:t>程</w:t>
      </w:r>
      <w:proofErr w:type="gramStart"/>
      <w:r>
        <w:rPr>
          <w:rFonts w:ascii="仿宋" w:eastAsia="仿宋" w:cs="仿宋" w:hint="eastAsia"/>
          <w:sz w:val="24"/>
          <w:lang w:val="zh-CN"/>
        </w:rPr>
        <w:t>师至少</w:t>
      </w:r>
      <w:proofErr w:type="gramEnd"/>
      <w:r>
        <w:rPr>
          <w:rFonts w:ascii="仿宋" w:eastAsia="仿宋" w:cs="仿宋" w:hint="eastAsia"/>
          <w:sz w:val="24"/>
          <w:lang w:val="zh-CN"/>
        </w:rPr>
        <w:t>具备3年以上工作经验。</w:t>
      </w:r>
    </w:p>
    <w:p w14:paraId="69EC8674" w14:textId="77777777" w:rsidR="0032679B" w:rsidRPr="0032679B" w:rsidRDefault="0032679B" w:rsidP="0032679B">
      <w:pPr>
        <w:pStyle w:val="14"/>
        <w:numPr>
          <w:ilvl w:val="0"/>
          <w:numId w:val="24"/>
        </w:numPr>
        <w:autoSpaceDE w:val="0"/>
        <w:autoSpaceDN w:val="0"/>
        <w:adjustRightInd w:val="0"/>
        <w:spacing w:line="360" w:lineRule="auto"/>
        <w:ind w:firstLineChars="0"/>
        <w:rPr>
          <w:rFonts w:ascii="仿宋" w:eastAsia="仿宋" w:cs="仿宋"/>
          <w:sz w:val="24"/>
          <w:lang w:val="zh-CN"/>
        </w:rPr>
      </w:pPr>
      <w:r w:rsidRPr="0032679B">
        <w:rPr>
          <w:rFonts w:ascii="仿宋" w:eastAsia="仿宋" w:cs="仿宋" w:hint="eastAsia"/>
          <w:sz w:val="24"/>
          <w:lang w:val="zh-CN"/>
        </w:rPr>
        <w:t>中标方应建立专门项目团队负责本项目的开发、实施。项目团队人员配置科学合理、分工明确，至少应包括项目经理、各平台技术负责人、测试负责人、网络信息安全负责人、系统分析人员、系统设计人员、软件开发人员、测试人员、配置管理员、用户培训人员、部署实施人员、运行维护人员等角色。项目实施及服务期间，甲方仅提供裸机及网络接入，中标方需负责系统运行所需的操作系统、中间件、网络等的安装、配置、维护以及各类系统故障的排查等相关工作。</w:t>
      </w:r>
    </w:p>
    <w:p w14:paraId="31EF00C2" w14:textId="77777777" w:rsidR="0032679B" w:rsidRPr="0032679B" w:rsidRDefault="0032679B" w:rsidP="0032679B">
      <w:pPr>
        <w:pStyle w:val="14"/>
        <w:autoSpaceDE w:val="0"/>
        <w:autoSpaceDN w:val="0"/>
        <w:adjustRightInd w:val="0"/>
        <w:spacing w:line="360" w:lineRule="auto"/>
        <w:ind w:left="900" w:firstLineChars="0" w:firstLine="0"/>
        <w:rPr>
          <w:rFonts w:ascii="仿宋" w:eastAsia="仿宋" w:cs="仿宋"/>
          <w:sz w:val="24"/>
          <w:lang w:val="zh-CN"/>
        </w:rPr>
      </w:pPr>
      <w:r w:rsidRPr="0032679B">
        <w:rPr>
          <w:rFonts w:ascii="仿宋" w:eastAsia="仿宋" w:cs="仿宋" w:hint="eastAsia"/>
          <w:sz w:val="24"/>
          <w:lang w:val="zh-CN"/>
        </w:rPr>
        <w:t>团队成员须保持稳定，并由校方与投标公司共同管理。项目经理、各平台技术负责人、测试负责人、系统分析师、核心系统设计、软件开发人员和测试人员必须专职承担本项目工作，校方认可人员后原则上不得更换，其他人员的更换也需征得校方同意。在项目实施过程中，投标公司须按照校方的要求更换校方认定无法满足项目建设要求的团队成员。投标公司应提出具体管理措施，以确保该承诺得到落实。</w:t>
      </w:r>
    </w:p>
    <w:p w14:paraId="38FCEC8B" w14:textId="77777777" w:rsidR="0032679B" w:rsidRPr="0032679B" w:rsidRDefault="0032679B" w:rsidP="0032679B">
      <w:pPr>
        <w:pStyle w:val="14"/>
        <w:autoSpaceDE w:val="0"/>
        <w:autoSpaceDN w:val="0"/>
        <w:adjustRightInd w:val="0"/>
        <w:spacing w:line="360" w:lineRule="auto"/>
        <w:ind w:left="900" w:firstLineChars="0" w:firstLine="0"/>
        <w:rPr>
          <w:rFonts w:ascii="仿宋" w:eastAsia="仿宋" w:cs="仿宋"/>
          <w:sz w:val="24"/>
          <w:lang w:val="zh-CN"/>
        </w:rPr>
      </w:pPr>
      <w:r w:rsidRPr="0032679B">
        <w:rPr>
          <w:rFonts w:ascii="仿宋" w:eastAsia="仿宋" w:cs="仿宋" w:hint="eastAsia"/>
          <w:sz w:val="24"/>
          <w:lang w:val="zh-CN"/>
        </w:rPr>
        <w:t>根据学校实际业务需求，售后服务期间工作内容包含但不限于：数据迁移、数据集成、认证集成、任务集成、消息集成、人员信息管理、组织架构集成、平台维护巡检、安全漏洞问题处理以及软件升级等涉及项目相关工作内容。</w:t>
      </w:r>
    </w:p>
    <w:p w14:paraId="5C107AEF" w14:textId="5A0B50B5" w:rsidR="0032679B" w:rsidRDefault="0032679B" w:rsidP="0032679B">
      <w:pPr>
        <w:pStyle w:val="14"/>
        <w:autoSpaceDE w:val="0"/>
        <w:autoSpaceDN w:val="0"/>
        <w:adjustRightInd w:val="0"/>
        <w:spacing w:line="360" w:lineRule="auto"/>
        <w:ind w:left="900" w:firstLineChars="0" w:firstLine="0"/>
        <w:rPr>
          <w:rFonts w:ascii="仿宋" w:eastAsia="仿宋" w:cs="仿宋"/>
          <w:sz w:val="24"/>
          <w:lang w:val="zh-CN"/>
        </w:rPr>
      </w:pPr>
      <w:r w:rsidRPr="0032679B">
        <w:rPr>
          <w:rFonts w:ascii="仿宋" w:eastAsia="仿宋" w:cs="仿宋" w:hint="eastAsia"/>
          <w:sz w:val="24"/>
          <w:lang w:val="zh-CN"/>
        </w:rPr>
        <w:t>对本项目进行汇报配合，驻场工程师应承担阶段性汇报工作的职责，本项目时间周期长，在实施和售后过程中，应采取小结、汇报的形式，向校方汇报工作推进进展。</w:t>
      </w:r>
    </w:p>
    <w:p w14:paraId="467F022A" w14:textId="2A716A87" w:rsidR="00B76077" w:rsidRPr="00DB3039" w:rsidRDefault="00B76077" w:rsidP="00B76077">
      <w:pPr>
        <w:pStyle w:val="14"/>
        <w:numPr>
          <w:ilvl w:val="0"/>
          <w:numId w:val="24"/>
        </w:numPr>
        <w:autoSpaceDE w:val="0"/>
        <w:autoSpaceDN w:val="0"/>
        <w:adjustRightInd w:val="0"/>
        <w:spacing w:line="360" w:lineRule="auto"/>
        <w:ind w:firstLineChars="0"/>
        <w:rPr>
          <w:rFonts w:ascii="仿宋" w:eastAsia="仿宋" w:cs="仿宋"/>
          <w:sz w:val="24"/>
          <w:lang w:val="zh-CN"/>
        </w:rPr>
      </w:pPr>
      <w:r>
        <w:rPr>
          <w:rFonts w:ascii="仿宋" w:eastAsia="仿宋" w:cs="仿宋" w:hint="eastAsia"/>
          <w:sz w:val="24"/>
          <w:lang w:val="zh-CN"/>
        </w:rPr>
        <w:t>平台培训工作包括</w:t>
      </w:r>
      <w:r w:rsidRPr="00DB3039">
        <w:rPr>
          <w:rFonts w:ascii="仿宋" w:eastAsia="仿宋" w:cs="仿宋" w:hint="eastAsia"/>
          <w:sz w:val="24"/>
          <w:lang w:val="zh-CN"/>
        </w:rPr>
        <w:t>使用技巧</w:t>
      </w:r>
      <w:r>
        <w:rPr>
          <w:rFonts w:ascii="仿宋" w:eastAsia="仿宋" w:cs="仿宋" w:hint="eastAsia"/>
          <w:sz w:val="24"/>
          <w:lang w:val="zh-CN"/>
        </w:rPr>
        <w:t>、</w:t>
      </w:r>
      <w:r w:rsidRPr="00DB3039">
        <w:rPr>
          <w:rFonts w:ascii="仿宋" w:eastAsia="仿宋" w:cs="仿宋" w:hint="eastAsia"/>
          <w:sz w:val="24"/>
          <w:lang w:val="zh-CN"/>
        </w:rPr>
        <w:t>管理平台培训，培训2名以上</w:t>
      </w:r>
      <w:r>
        <w:rPr>
          <w:rFonts w:ascii="仿宋" w:eastAsia="仿宋" w:cs="仿宋" w:hint="eastAsia"/>
          <w:sz w:val="24"/>
          <w:lang w:val="zh-CN"/>
        </w:rPr>
        <w:t>系统管理</w:t>
      </w:r>
      <w:r w:rsidRPr="00DB3039">
        <w:rPr>
          <w:rFonts w:ascii="仿宋" w:eastAsia="仿宋" w:cs="仿宋" w:hint="eastAsia"/>
          <w:sz w:val="24"/>
          <w:lang w:val="zh-CN"/>
        </w:rPr>
        <w:t>人员，对系统进行操作培训，并提供相关培训文档；</w:t>
      </w:r>
    </w:p>
    <w:p w14:paraId="1182D2BD" w14:textId="77777777" w:rsidR="00B76077" w:rsidRPr="00DB3039" w:rsidRDefault="00B76077" w:rsidP="00B76077">
      <w:pPr>
        <w:pStyle w:val="14"/>
        <w:numPr>
          <w:ilvl w:val="0"/>
          <w:numId w:val="24"/>
        </w:numPr>
        <w:autoSpaceDE w:val="0"/>
        <w:autoSpaceDN w:val="0"/>
        <w:adjustRightInd w:val="0"/>
        <w:spacing w:line="360" w:lineRule="auto"/>
        <w:ind w:firstLineChars="0"/>
        <w:rPr>
          <w:rFonts w:ascii="仿宋" w:eastAsia="仿宋" w:cs="仿宋"/>
          <w:sz w:val="24"/>
          <w:lang w:val="zh-CN"/>
        </w:rPr>
      </w:pPr>
      <w:r w:rsidRPr="00DB3039">
        <w:rPr>
          <w:rFonts w:ascii="仿宋" w:eastAsia="仿宋" w:cs="仿宋" w:hint="eastAsia"/>
          <w:sz w:val="24"/>
          <w:lang w:val="zh-CN"/>
        </w:rPr>
        <w:t>提供具有资深背景的培训讲师进行软件使用技巧培训1场/年。</w:t>
      </w:r>
    </w:p>
    <w:p w14:paraId="62DB4917" w14:textId="77777777" w:rsidR="00B76077" w:rsidRPr="00DB3039" w:rsidRDefault="00B76077" w:rsidP="00B76077">
      <w:pPr>
        <w:pStyle w:val="14"/>
        <w:numPr>
          <w:ilvl w:val="0"/>
          <w:numId w:val="24"/>
        </w:numPr>
        <w:autoSpaceDE w:val="0"/>
        <w:autoSpaceDN w:val="0"/>
        <w:adjustRightInd w:val="0"/>
        <w:spacing w:line="360" w:lineRule="auto"/>
        <w:ind w:firstLineChars="0"/>
        <w:rPr>
          <w:rFonts w:ascii="仿宋" w:eastAsia="仿宋" w:cs="仿宋"/>
          <w:sz w:val="24"/>
          <w:lang w:val="zh-CN"/>
        </w:rPr>
      </w:pPr>
      <w:r w:rsidRPr="00DB3039">
        <w:rPr>
          <w:rFonts w:ascii="仿宋" w:eastAsia="仿宋" w:cs="仿宋" w:hint="eastAsia"/>
          <w:sz w:val="24"/>
          <w:lang w:val="zh-CN"/>
        </w:rPr>
        <w:t>技术支持：提供在线技术支持服务及服务电话、服务邮箱和400电话热线和网络咨询服务(5×8小时)，对本单位使用用户提供专业技术交流和技术支持网站；</w:t>
      </w:r>
    </w:p>
    <w:p w14:paraId="118FEC8C" w14:textId="77777777" w:rsidR="00B76077" w:rsidRPr="00DB3039" w:rsidRDefault="00B76077" w:rsidP="00B76077">
      <w:pPr>
        <w:pStyle w:val="14"/>
        <w:numPr>
          <w:ilvl w:val="0"/>
          <w:numId w:val="24"/>
        </w:numPr>
        <w:autoSpaceDE w:val="0"/>
        <w:autoSpaceDN w:val="0"/>
        <w:adjustRightInd w:val="0"/>
        <w:spacing w:line="360" w:lineRule="auto"/>
        <w:ind w:firstLineChars="0"/>
        <w:rPr>
          <w:rFonts w:ascii="仿宋" w:eastAsia="仿宋" w:cs="仿宋"/>
          <w:sz w:val="24"/>
          <w:lang w:val="zh-CN"/>
        </w:rPr>
      </w:pPr>
      <w:r w:rsidRPr="00DB3039">
        <w:rPr>
          <w:rFonts w:ascii="仿宋" w:eastAsia="仿宋" w:cs="仿宋" w:hint="eastAsia"/>
          <w:sz w:val="24"/>
          <w:lang w:val="zh-CN"/>
        </w:rPr>
        <w:lastRenderedPageBreak/>
        <w:t>软件在升级范围时间内出现新版本应免费升级，每年至少2次检查补丁更新服务，优化更新补丁；</w:t>
      </w:r>
    </w:p>
    <w:p w14:paraId="59726DA1" w14:textId="77777777" w:rsidR="00B76077" w:rsidRPr="00DB3039" w:rsidRDefault="00B76077" w:rsidP="00B76077">
      <w:pPr>
        <w:pStyle w:val="14"/>
        <w:numPr>
          <w:ilvl w:val="0"/>
          <w:numId w:val="24"/>
        </w:numPr>
        <w:autoSpaceDE w:val="0"/>
        <w:autoSpaceDN w:val="0"/>
        <w:adjustRightInd w:val="0"/>
        <w:spacing w:line="360" w:lineRule="auto"/>
        <w:ind w:firstLineChars="0"/>
        <w:rPr>
          <w:rFonts w:ascii="仿宋" w:eastAsia="仿宋" w:cs="仿宋"/>
          <w:sz w:val="24"/>
          <w:lang w:val="zh-CN"/>
        </w:rPr>
      </w:pPr>
      <w:r w:rsidRPr="00DB3039">
        <w:rPr>
          <w:rFonts w:ascii="仿宋" w:eastAsia="仿宋" w:cs="仿宋" w:hint="eastAsia"/>
          <w:sz w:val="24"/>
          <w:lang w:val="zh-CN"/>
        </w:rPr>
        <w:t>中标人须在故障发生后4小时到达现场，到达现场后2小时内解决故障。如无法按时解决故障，须在24小时内提供替代设备并完成替代设备的调试工作，确保不影响采购人正常的业务开展。发生故障的设备须在2个工作日内修复并使其重新投入使用，期间发生的所有费用均由中标人自行承担。</w:t>
      </w:r>
    </w:p>
    <w:p w14:paraId="15E4B13A" w14:textId="77777777" w:rsidR="00B76077" w:rsidRPr="00DB3039" w:rsidRDefault="00B76077" w:rsidP="00B76077">
      <w:pPr>
        <w:pStyle w:val="14"/>
        <w:numPr>
          <w:ilvl w:val="0"/>
          <w:numId w:val="24"/>
        </w:numPr>
        <w:autoSpaceDE w:val="0"/>
        <w:autoSpaceDN w:val="0"/>
        <w:adjustRightInd w:val="0"/>
        <w:spacing w:line="360" w:lineRule="auto"/>
        <w:ind w:firstLineChars="0"/>
        <w:rPr>
          <w:rFonts w:ascii="仿宋" w:eastAsia="仿宋" w:cs="仿宋"/>
          <w:sz w:val="24"/>
          <w:lang w:val="zh-CN"/>
        </w:rPr>
      </w:pPr>
      <w:r w:rsidRPr="00DB3039">
        <w:rPr>
          <w:rFonts w:ascii="仿宋" w:eastAsia="仿宋" w:cs="仿宋" w:hint="eastAsia"/>
          <w:sz w:val="24"/>
          <w:lang w:val="zh-CN"/>
        </w:rPr>
        <w:t>根据客户发展需要更换服务器等原因需要平台迁移或重新部署，中标人提供平台迁移和重新部署服务；</w:t>
      </w:r>
    </w:p>
    <w:p w14:paraId="016FBB97" w14:textId="77777777" w:rsidR="00B76077" w:rsidRPr="00DB3039" w:rsidRDefault="00B76077" w:rsidP="00B76077">
      <w:pPr>
        <w:pStyle w:val="14"/>
        <w:numPr>
          <w:ilvl w:val="0"/>
          <w:numId w:val="24"/>
        </w:numPr>
        <w:autoSpaceDE w:val="0"/>
        <w:autoSpaceDN w:val="0"/>
        <w:adjustRightInd w:val="0"/>
        <w:spacing w:line="360" w:lineRule="auto"/>
        <w:ind w:firstLineChars="0"/>
        <w:rPr>
          <w:rFonts w:ascii="仿宋" w:eastAsia="仿宋" w:cs="仿宋"/>
          <w:sz w:val="24"/>
          <w:lang w:val="zh-CN"/>
        </w:rPr>
      </w:pPr>
      <w:r w:rsidRPr="00DB3039">
        <w:rPr>
          <w:rFonts w:ascii="仿宋" w:eastAsia="仿宋" w:cs="仿宋" w:hint="eastAsia"/>
          <w:sz w:val="24"/>
          <w:lang w:val="zh-CN"/>
        </w:rPr>
        <w:t>根据客户需求如有用户数量的变化，导入新用户，删除没有权限的用户等要求时，提供数据更新服务，保证登陆平台是用户最新数据；</w:t>
      </w:r>
    </w:p>
    <w:p w14:paraId="367C4834" w14:textId="77777777" w:rsidR="00B76077" w:rsidRPr="00DB3039" w:rsidRDefault="00B76077" w:rsidP="00B76077">
      <w:pPr>
        <w:pStyle w:val="14"/>
        <w:numPr>
          <w:ilvl w:val="0"/>
          <w:numId w:val="24"/>
        </w:numPr>
        <w:autoSpaceDE w:val="0"/>
        <w:autoSpaceDN w:val="0"/>
        <w:adjustRightInd w:val="0"/>
        <w:spacing w:line="360" w:lineRule="auto"/>
        <w:ind w:firstLineChars="0"/>
        <w:rPr>
          <w:rFonts w:ascii="仿宋" w:eastAsia="仿宋" w:cs="仿宋"/>
          <w:sz w:val="24"/>
          <w:lang w:val="zh-CN"/>
        </w:rPr>
      </w:pPr>
      <w:r w:rsidRPr="00DB3039">
        <w:rPr>
          <w:rFonts w:ascii="仿宋" w:eastAsia="仿宋" w:cs="仿宋" w:hint="eastAsia"/>
          <w:sz w:val="24"/>
          <w:lang w:val="zh-CN"/>
        </w:rPr>
        <w:t>该项目实施过程中供应商须提供专业的服务团队，提供多级服务机制，具备完善的体系。提供5*8小时/周的驻场服务，要求提供承诺函。</w:t>
      </w:r>
    </w:p>
    <w:p w14:paraId="58EABD25" w14:textId="77777777" w:rsidR="00B76077" w:rsidRDefault="00B76077" w:rsidP="00B76077">
      <w:pPr>
        <w:pStyle w:val="14"/>
        <w:numPr>
          <w:ilvl w:val="0"/>
          <w:numId w:val="24"/>
        </w:numPr>
        <w:autoSpaceDE w:val="0"/>
        <w:autoSpaceDN w:val="0"/>
        <w:adjustRightInd w:val="0"/>
        <w:spacing w:line="360" w:lineRule="auto"/>
        <w:ind w:firstLineChars="0"/>
      </w:pPr>
      <w:r w:rsidRPr="00DB3039">
        <w:rPr>
          <w:rFonts w:ascii="仿宋" w:eastAsia="仿宋" w:cs="仿宋" w:hint="eastAsia"/>
          <w:sz w:val="24"/>
          <w:lang w:val="zh-CN"/>
        </w:rPr>
        <w:t>知识产权服务：供应商保证其提交的服务不侵犯任何第三方合法享有的知识产权和/或其他权益。若因上述原因引起的第三方追溯，采购方概不负责，咨询服务提供方承担由此引起的全部责任，并赔偿因此给采购</w:t>
      </w:r>
      <w:proofErr w:type="gramStart"/>
      <w:r w:rsidRPr="00DB3039">
        <w:rPr>
          <w:rFonts w:ascii="仿宋" w:eastAsia="仿宋" w:cs="仿宋" w:hint="eastAsia"/>
          <w:sz w:val="24"/>
          <w:lang w:val="zh-CN"/>
        </w:rPr>
        <w:t>方带来</w:t>
      </w:r>
      <w:proofErr w:type="gramEnd"/>
      <w:r w:rsidRPr="00DB3039">
        <w:rPr>
          <w:rFonts w:ascii="仿宋" w:eastAsia="仿宋" w:cs="仿宋" w:hint="eastAsia"/>
          <w:sz w:val="24"/>
          <w:lang w:val="zh-CN"/>
        </w:rPr>
        <w:t>的全部损失。</w:t>
      </w:r>
    </w:p>
    <w:p w14:paraId="2CC57ACC" w14:textId="77777777" w:rsidR="005104CC" w:rsidRPr="005104CC" w:rsidRDefault="005104CC" w:rsidP="005104CC"/>
    <w:p w14:paraId="6F80BB53" w14:textId="77777777" w:rsidR="00C47B2D" w:rsidRPr="00B36AFB" w:rsidRDefault="00C47B2D" w:rsidP="008F6CBE">
      <w:pPr>
        <w:pStyle w:val="5"/>
        <w:numPr>
          <w:ilvl w:val="0"/>
          <w:numId w:val="25"/>
        </w:numPr>
        <w:snapToGrid w:val="0"/>
        <w:spacing w:before="0" w:after="0" w:line="240" w:lineRule="auto"/>
      </w:pPr>
      <w:bookmarkStart w:id="10" w:name="_Hlk43617548"/>
      <w:r w:rsidRPr="00B36AFB">
        <w:rPr>
          <w:rFonts w:hint="eastAsia"/>
        </w:rPr>
        <w:t>项目实施</w:t>
      </w:r>
      <w:r w:rsidR="00FE1D7D">
        <w:rPr>
          <w:rFonts w:hint="eastAsia"/>
        </w:rPr>
        <w:t>及培训</w:t>
      </w:r>
      <w:r w:rsidRPr="00B36AFB">
        <w:rPr>
          <w:rFonts w:hint="eastAsia"/>
        </w:rPr>
        <w:t>要求</w:t>
      </w:r>
    </w:p>
    <w:p w14:paraId="389F4940" w14:textId="72E38E33" w:rsidR="00AC385D" w:rsidRPr="00EA4390" w:rsidRDefault="0047712D" w:rsidP="00EA4390">
      <w:pPr>
        <w:pStyle w:val="afd"/>
        <w:numPr>
          <w:ilvl w:val="0"/>
          <w:numId w:val="26"/>
        </w:numPr>
        <w:spacing w:line="360" w:lineRule="auto"/>
        <w:ind w:left="426" w:firstLineChars="0" w:hanging="426"/>
        <w:rPr>
          <w:rFonts w:ascii="仿宋" w:eastAsia="仿宋" w:hAnsi="仿宋"/>
          <w:sz w:val="24"/>
          <w:szCs w:val="24"/>
        </w:rPr>
      </w:pPr>
      <w:r w:rsidRPr="00EA4390">
        <w:rPr>
          <w:rFonts w:ascii="仿宋" w:eastAsia="仿宋" w:hAnsi="仿宋" w:hint="eastAsia"/>
          <w:sz w:val="24"/>
          <w:szCs w:val="24"/>
        </w:rPr>
        <w:t>投标人</w:t>
      </w:r>
      <w:r w:rsidR="00AC385D" w:rsidRPr="00EA4390">
        <w:rPr>
          <w:rFonts w:ascii="仿宋" w:eastAsia="仿宋" w:hAnsi="仿宋" w:hint="eastAsia"/>
          <w:sz w:val="24"/>
          <w:szCs w:val="24"/>
        </w:rPr>
        <w:t>需制定项目实施方案，包括到货时间、实施方案、项目组人员组成、技术服务流程、售后服务响应及培训方案等。</w:t>
      </w:r>
    </w:p>
    <w:p w14:paraId="51C9FDE1" w14:textId="6234BAC3" w:rsidR="00AC385D" w:rsidRPr="00EA4390" w:rsidRDefault="0047712D" w:rsidP="00EA4390">
      <w:pPr>
        <w:pStyle w:val="afd"/>
        <w:numPr>
          <w:ilvl w:val="0"/>
          <w:numId w:val="26"/>
        </w:numPr>
        <w:spacing w:line="360" w:lineRule="auto"/>
        <w:ind w:left="426" w:firstLineChars="0" w:hanging="426"/>
        <w:rPr>
          <w:rFonts w:ascii="仿宋" w:eastAsia="仿宋" w:hAnsi="仿宋"/>
          <w:sz w:val="24"/>
          <w:szCs w:val="24"/>
        </w:rPr>
      </w:pPr>
      <w:r w:rsidRPr="00EA4390">
        <w:rPr>
          <w:rFonts w:ascii="仿宋" w:eastAsia="仿宋" w:hAnsi="仿宋" w:hint="eastAsia"/>
          <w:sz w:val="24"/>
          <w:szCs w:val="24"/>
        </w:rPr>
        <w:t>投标人</w:t>
      </w:r>
      <w:r w:rsidR="00AC385D" w:rsidRPr="00EA4390">
        <w:rPr>
          <w:rFonts w:ascii="仿宋" w:eastAsia="仿宋" w:hAnsi="仿宋" w:hint="eastAsia"/>
          <w:sz w:val="24"/>
          <w:szCs w:val="24"/>
        </w:rPr>
        <w:t>必须提交所有设备选型、设备技术参数，提交所有设备（包括型号、产地、价格等）的技术参数。</w:t>
      </w:r>
    </w:p>
    <w:p w14:paraId="4D1D9494" w14:textId="611D9E2F" w:rsidR="00AC385D" w:rsidRPr="00EA4390" w:rsidRDefault="00AC385D" w:rsidP="00EA4390">
      <w:pPr>
        <w:pStyle w:val="afd"/>
        <w:numPr>
          <w:ilvl w:val="0"/>
          <w:numId w:val="26"/>
        </w:numPr>
        <w:spacing w:line="360" w:lineRule="auto"/>
        <w:ind w:left="426" w:firstLineChars="0" w:hanging="426"/>
        <w:rPr>
          <w:rFonts w:ascii="仿宋" w:eastAsia="仿宋" w:hAnsi="仿宋"/>
          <w:sz w:val="24"/>
          <w:szCs w:val="24"/>
        </w:rPr>
      </w:pPr>
      <w:r w:rsidRPr="00EA4390">
        <w:rPr>
          <w:rFonts w:ascii="仿宋" w:eastAsia="仿宋" w:hAnsi="仿宋" w:hint="eastAsia"/>
          <w:sz w:val="24"/>
          <w:szCs w:val="24"/>
        </w:rPr>
        <w:t>项目整体实施时间</w:t>
      </w:r>
      <w:r w:rsidR="0047712D" w:rsidRPr="00EA4390">
        <w:rPr>
          <w:rFonts w:ascii="仿宋" w:eastAsia="仿宋" w:hAnsi="仿宋" w:hint="eastAsia"/>
          <w:sz w:val="24"/>
          <w:szCs w:val="24"/>
          <w:u w:val="single"/>
        </w:rPr>
        <w:t xml:space="preserve"> </w:t>
      </w:r>
      <w:r w:rsidR="0047712D" w:rsidRPr="00EA4390">
        <w:rPr>
          <w:rFonts w:ascii="仿宋" w:eastAsia="仿宋" w:hAnsi="仿宋"/>
          <w:sz w:val="24"/>
          <w:szCs w:val="24"/>
          <w:u w:val="single"/>
        </w:rPr>
        <w:t xml:space="preserve"> </w:t>
      </w:r>
      <w:commentRangeStart w:id="11"/>
      <w:r w:rsidR="0047712D" w:rsidRPr="00EA4390">
        <w:rPr>
          <w:rFonts w:ascii="仿宋" w:eastAsia="仿宋" w:hAnsi="仿宋" w:hint="eastAsia"/>
          <w:sz w:val="24"/>
          <w:szCs w:val="24"/>
          <w:u w:val="single"/>
        </w:rPr>
        <w:t>30</w:t>
      </w:r>
      <w:r w:rsidR="0047712D" w:rsidRPr="00EA4390">
        <w:rPr>
          <w:rFonts w:ascii="仿宋" w:eastAsia="仿宋" w:hAnsi="仿宋"/>
          <w:sz w:val="24"/>
          <w:szCs w:val="24"/>
          <w:u w:val="single"/>
        </w:rPr>
        <w:t xml:space="preserve"> </w:t>
      </w:r>
      <w:commentRangeEnd w:id="11"/>
      <w:r w:rsidR="00F346FE">
        <w:rPr>
          <w:rStyle w:val="ae"/>
          <w:lang w:val="x-none" w:eastAsia="x-none"/>
        </w:rPr>
        <w:commentReference w:id="11"/>
      </w:r>
      <w:r w:rsidR="0047712D" w:rsidRPr="00EA4390">
        <w:rPr>
          <w:rFonts w:ascii="仿宋" w:eastAsia="仿宋" w:hAnsi="仿宋"/>
          <w:sz w:val="24"/>
          <w:szCs w:val="24"/>
          <w:u w:val="single"/>
        </w:rPr>
        <w:t xml:space="preserve"> </w:t>
      </w:r>
      <w:r w:rsidR="0047712D" w:rsidRPr="00EA4390">
        <w:rPr>
          <w:rFonts w:ascii="仿宋" w:eastAsia="仿宋" w:hAnsi="仿宋" w:hint="eastAsia"/>
          <w:sz w:val="24"/>
          <w:szCs w:val="24"/>
        </w:rPr>
        <w:t>天</w:t>
      </w:r>
      <w:r w:rsidRPr="00EA4390">
        <w:rPr>
          <w:rFonts w:ascii="仿宋" w:eastAsia="仿宋" w:hAnsi="仿宋" w:hint="eastAsia"/>
          <w:sz w:val="24"/>
          <w:szCs w:val="24"/>
        </w:rPr>
        <w:t>，</w:t>
      </w:r>
      <w:r w:rsidR="0047712D" w:rsidRPr="00EA4390">
        <w:rPr>
          <w:rFonts w:ascii="仿宋" w:eastAsia="仿宋" w:hAnsi="仿宋" w:hint="eastAsia"/>
          <w:sz w:val="24"/>
          <w:szCs w:val="24"/>
        </w:rPr>
        <w:t>投标人</w:t>
      </w:r>
      <w:r w:rsidRPr="00EA4390">
        <w:rPr>
          <w:rFonts w:ascii="仿宋" w:eastAsia="仿宋" w:hAnsi="仿宋" w:hint="eastAsia"/>
          <w:sz w:val="24"/>
          <w:szCs w:val="24"/>
        </w:rPr>
        <w:t>必须提交详细的项目进度计划表。</w:t>
      </w:r>
    </w:p>
    <w:p w14:paraId="02D9C491" w14:textId="5F565A20" w:rsidR="00AC385D" w:rsidRPr="00EA4390" w:rsidRDefault="0047712D" w:rsidP="00EA4390">
      <w:pPr>
        <w:pStyle w:val="afd"/>
        <w:spacing w:line="360" w:lineRule="auto"/>
        <w:ind w:left="426" w:firstLineChars="0" w:firstLine="0"/>
        <w:rPr>
          <w:rFonts w:ascii="仿宋" w:eastAsia="仿宋" w:hAnsi="仿宋"/>
          <w:sz w:val="24"/>
          <w:szCs w:val="24"/>
        </w:rPr>
      </w:pPr>
      <w:r w:rsidRPr="00EA4390">
        <w:rPr>
          <w:rFonts w:ascii="仿宋" w:eastAsia="仿宋" w:hAnsi="仿宋" w:hint="eastAsia"/>
          <w:sz w:val="24"/>
          <w:szCs w:val="24"/>
        </w:rPr>
        <w:t>中标人</w:t>
      </w:r>
      <w:r w:rsidR="00AC385D" w:rsidRPr="00EA4390">
        <w:rPr>
          <w:rFonts w:ascii="仿宋" w:eastAsia="仿宋" w:hAnsi="仿宋" w:hint="eastAsia"/>
          <w:sz w:val="24"/>
          <w:szCs w:val="24"/>
        </w:rPr>
        <w:t>必须协调项目中的施工界面管理、项目进度管理、联合调试协调等工作。</w:t>
      </w:r>
    </w:p>
    <w:p w14:paraId="77569722" w14:textId="40F142F4" w:rsidR="00AC385D" w:rsidRPr="00EA4390" w:rsidRDefault="0047712D" w:rsidP="00EA4390">
      <w:pPr>
        <w:pStyle w:val="afd"/>
        <w:numPr>
          <w:ilvl w:val="0"/>
          <w:numId w:val="26"/>
        </w:numPr>
        <w:spacing w:line="360" w:lineRule="auto"/>
        <w:ind w:left="426" w:firstLineChars="0" w:hanging="426"/>
        <w:rPr>
          <w:rFonts w:ascii="仿宋" w:eastAsia="仿宋" w:hAnsi="仿宋"/>
          <w:sz w:val="24"/>
          <w:szCs w:val="24"/>
        </w:rPr>
      </w:pPr>
      <w:r w:rsidRPr="00EA4390">
        <w:rPr>
          <w:rFonts w:ascii="仿宋" w:eastAsia="仿宋" w:hAnsi="仿宋" w:hint="eastAsia"/>
          <w:sz w:val="24"/>
          <w:szCs w:val="24"/>
        </w:rPr>
        <w:t>中标人必须</w:t>
      </w:r>
      <w:r w:rsidR="00AC385D" w:rsidRPr="00EA4390">
        <w:rPr>
          <w:rFonts w:ascii="仿宋" w:eastAsia="仿宋" w:hAnsi="仿宋" w:hint="eastAsia"/>
          <w:sz w:val="24"/>
          <w:szCs w:val="24"/>
        </w:rPr>
        <w:t>完成设备上架及安装、配置</w:t>
      </w:r>
      <w:r w:rsidRPr="00EA4390">
        <w:rPr>
          <w:rFonts w:ascii="仿宋" w:eastAsia="仿宋" w:hAnsi="仿宋" w:hint="eastAsia"/>
          <w:sz w:val="24"/>
          <w:szCs w:val="24"/>
        </w:rPr>
        <w:t>、</w:t>
      </w:r>
      <w:r w:rsidR="00AC385D" w:rsidRPr="00EA4390">
        <w:rPr>
          <w:rFonts w:ascii="仿宋" w:eastAsia="仿宋" w:hAnsi="仿宋" w:hint="eastAsia"/>
          <w:sz w:val="24"/>
          <w:szCs w:val="24"/>
        </w:rPr>
        <w:t>集成</w:t>
      </w:r>
      <w:r w:rsidRPr="00EA4390">
        <w:rPr>
          <w:rFonts w:ascii="仿宋" w:eastAsia="仿宋" w:hAnsi="仿宋" w:hint="eastAsia"/>
          <w:sz w:val="24"/>
          <w:szCs w:val="24"/>
        </w:rPr>
        <w:t>等工作</w:t>
      </w:r>
      <w:r w:rsidR="00AC385D" w:rsidRPr="00EA4390">
        <w:rPr>
          <w:rFonts w:ascii="仿宋" w:eastAsia="仿宋" w:hAnsi="仿宋" w:hint="eastAsia"/>
          <w:sz w:val="24"/>
          <w:szCs w:val="24"/>
        </w:rPr>
        <w:t>。</w:t>
      </w:r>
    </w:p>
    <w:p w14:paraId="4FF0F6DA" w14:textId="5FD1A51C" w:rsidR="00A16AC9" w:rsidRPr="00BC0DFE" w:rsidRDefault="006638FC" w:rsidP="008F6CBE">
      <w:pPr>
        <w:pStyle w:val="5"/>
        <w:numPr>
          <w:ilvl w:val="0"/>
          <w:numId w:val="25"/>
        </w:numPr>
        <w:snapToGrid w:val="0"/>
        <w:spacing w:before="0" w:after="0" w:line="240" w:lineRule="auto"/>
      </w:pPr>
      <w:bookmarkStart w:id="12" w:name="_Toc436166233"/>
      <w:bookmarkStart w:id="13" w:name="_Hlk43617568"/>
      <w:bookmarkEnd w:id="10"/>
      <w:r w:rsidRPr="00BC0DFE">
        <w:rPr>
          <w:rFonts w:hint="eastAsia"/>
        </w:rPr>
        <w:t>商务条件</w:t>
      </w:r>
      <w:bookmarkEnd w:id="12"/>
    </w:p>
    <w:p w14:paraId="6A3AF191" w14:textId="736A65B7" w:rsidR="00A16AC9" w:rsidRPr="00244D72" w:rsidRDefault="00A16AC9" w:rsidP="00244D72">
      <w:pPr>
        <w:pStyle w:val="afd"/>
        <w:numPr>
          <w:ilvl w:val="0"/>
          <w:numId w:val="27"/>
        </w:numPr>
        <w:spacing w:line="360" w:lineRule="auto"/>
        <w:ind w:left="426" w:firstLineChars="0" w:hanging="426"/>
        <w:rPr>
          <w:rFonts w:ascii="仿宋" w:eastAsia="仿宋" w:hAnsi="仿宋"/>
          <w:sz w:val="24"/>
          <w:szCs w:val="24"/>
        </w:rPr>
      </w:pPr>
      <w:r w:rsidRPr="00244D72">
        <w:rPr>
          <w:rFonts w:ascii="仿宋" w:eastAsia="仿宋" w:hAnsi="仿宋" w:hint="eastAsia"/>
          <w:sz w:val="24"/>
          <w:szCs w:val="24"/>
        </w:rPr>
        <w:t>交货期</w:t>
      </w:r>
    </w:p>
    <w:p w14:paraId="725248D9" w14:textId="77777777" w:rsidR="00A16AC9" w:rsidRPr="004B1473" w:rsidRDefault="00A16AC9" w:rsidP="00032560">
      <w:pPr>
        <w:spacing w:line="360" w:lineRule="auto"/>
        <w:ind w:firstLineChars="300" w:firstLine="720"/>
        <w:rPr>
          <w:rFonts w:ascii="仿宋" w:eastAsia="仿宋" w:hAnsi="仿宋"/>
          <w:sz w:val="24"/>
          <w:szCs w:val="24"/>
        </w:rPr>
      </w:pPr>
      <w:commentRangeStart w:id="14"/>
      <w:r w:rsidRPr="004B1473">
        <w:rPr>
          <w:rFonts w:ascii="仿宋" w:eastAsia="仿宋" w:hAnsi="仿宋" w:hint="eastAsia"/>
          <w:sz w:val="24"/>
          <w:szCs w:val="24"/>
        </w:rPr>
        <w:t>合同签订后</w:t>
      </w:r>
      <w:r w:rsidRPr="004B1473">
        <w:rPr>
          <w:rFonts w:ascii="仿宋" w:eastAsia="仿宋" w:hAnsi="仿宋" w:hint="eastAsia"/>
          <w:sz w:val="24"/>
          <w:szCs w:val="24"/>
          <w:u w:val="single"/>
        </w:rPr>
        <w:t xml:space="preserve">  </w:t>
      </w:r>
      <w:r w:rsidR="00242176">
        <w:rPr>
          <w:rFonts w:ascii="仿宋" w:eastAsia="仿宋" w:hAnsi="仿宋" w:hint="eastAsia"/>
          <w:sz w:val="24"/>
          <w:szCs w:val="24"/>
          <w:u w:val="single"/>
        </w:rPr>
        <w:t>10</w:t>
      </w:r>
      <w:r w:rsidRPr="004B1473">
        <w:rPr>
          <w:rFonts w:ascii="仿宋" w:eastAsia="仿宋" w:hAnsi="仿宋" w:hint="eastAsia"/>
          <w:sz w:val="24"/>
          <w:szCs w:val="24"/>
          <w:u w:val="single"/>
        </w:rPr>
        <w:t xml:space="preserve"> </w:t>
      </w:r>
      <w:r w:rsidRPr="004B1473">
        <w:rPr>
          <w:rFonts w:ascii="仿宋" w:eastAsia="仿宋" w:hAnsi="仿宋"/>
          <w:sz w:val="24"/>
          <w:szCs w:val="24"/>
          <w:u w:val="single"/>
        </w:rPr>
        <w:t xml:space="preserve"> </w:t>
      </w:r>
      <w:r w:rsidRPr="004B1473">
        <w:rPr>
          <w:rFonts w:ascii="仿宋" w:eastAsia="仿宋" w:hAnsi="仿宋" w:hint="eastAsia"/>
          <w:sz w:val="24"/>
          <w:szCs w:val="24"/>
        </w:rPr>
        <w:t>日内交货</w:t>
      </w:r>
      <w:r w:rsidR="00DA6745" w:rsidRPr="004B1473">
        <w:rPr>
          <w:rFonts w:ascii="仿宋" w:eastAsia="仿宋" w:hAnsi="仿宋" w:hint="eastAsia"/>
          <w:sz w:val="24"/>
          <w:szCs w:val="24"/>
        </w:rPr>
        <w:t>，并在</w:t>
      </w:r>
      <w:r w:rsidR="00DA6745" w:rsidRPr="004B1473">
        <w:rPr>
          <w:rFonts w:ascii="仿宋" w:eastAsia="仿宋" w:hAnsi="仿宋" w:hint="eastAsia"/>
          <w:sz w:val="24"/>
          <w:szCs w:val="24"/>
          <w:u w:val="single"/>
        </w:rPr>
        <w:t xml:space="preserve"> </w:t>
      </w:r>
      <w:r w:rsidR="00242176">
        <w:rPr>
          <w:rFonts w:ascii="仿宋" w:eastAsia="仿宋" w:hAnsi="仿宋"/>
          <w:sz w:val="24"/>
          <w:szCs w:val="24"/>
          <w:u w:val="single"/>
        </w:rPr>
        <w:t xml:space="preserve"> </w:t>
      </w:r>
      <w:r w:rsidR="00242176">
        <w:rPr>
          <w:rFonts w:ascii="仿宋" w:eastAsia="仿宋" w:hAnsi="仿宋" w:hint="eastAsia"/>
          <w:sz w:val="24"/>
          <w:szCs w:val="24"/>
          <w:u w:val="single"/>
        </w:rPr>
        <w:t>30</w:t>
      </w:r>
      <w:r w:rsidR="00DA6745" w:rsidRPr="004B1473">
        <w:rPr>
          <w:rFonts w:ascii="仿宋" w:eastAsia="仿宋" w:hAnsi="仿宋" w:hint="eastAsia"/>
          <w:sz w:val="24"/>
          <w:szCs w:val="24"/>
          <w:u w:val="single"/>
        </w:rPr>
        <w:t xml:space="preserve">  </w:t>
      </w:r>
      <w:r w:rsidR="00DA6745" w:rsidRPr="004B1473">
        <w:rPr>
          <w:rFonts w:ascii="仿宋" w:eastAsia="仿宋" w:hAnsi="仿宋" w:hint="eastAsia"/>
          <w:sz w:val="24"/>
          <w:szCs w:val="24"/>
        </w:rPr>
        <w:t>日内</w:t>
      </w:r>
      <w:r w:rsidRPr="004B1473">
        <w:rPr>
          <w:rFonts w:ascii="仿宋" w:eastAsia="仿宋" w:hAnsi="仿宋" w:hint="eastAsia"/>
          <w:sz w:val="24"/>
          <w:szCs w:val="24"/>
        </w:rPr>
        <w:t>安装调试完毕</w:t>
      </w:r>
      <w:commentRangeEnd w:id="14"/>
      <w:r w:rsidR="00873FC6">
        <w:rPr>
          <w:rStyle w:val="ae"/>
          <w:lang w:val="x-none" w:eastAsia="x-none"/>
        </w:rPr>
        <w:commentReference w:id="14"/>
      </w:r>
      <w:r w:rsidRPr="004B1473">
        <w:rPr>
          <w:rFonts w:ascii="仿宋" w:eastAsia="仿宋" w:hAnsi="仿宋" w:hint="eastAsia"/>
          <w:sz w:val="24"/>
          <w:szCs w:val="24"/>
        </w:rPr>
        <w:t>。</w:t>
      </w:r>
    </w:p>
    <w:p w14:paraId="59C1B2BA" w14:textId="32E4E96F" w:rsidR="00A16AC9" w:rsidRPr="00244D72" w:rsidRDefault="00A16AC9" w:rsidP="00244D72">
      <w:pPr>
        <w:pStyle w:val="afd"/>
        <w:numPr>
          <w:ilvl w:val="0"/>
          <w:numId w:val="27"/>
        </w:numPr>
        <w:spacing w:line="360" w:lineRule="auto"/>
        <w:ind w:left="426" w:firstLineChars="0" w:hanging="426"/>
        <w:rPr>
          <w:rFonts w:ascii="仿宋" w:eastAsia="仿宋" w:hAnsi="仿宋"/>
          <w:sz w:val="24"/>
          <w:szCs w:val="24"/>
        </w:rPr>
      </w:pPr>
      <w:r w:rsidRPr="00244D72">
        <w:rPr>
          <w:rFonts w:ascii="仿宋" w:eastAsia="仿宋" w:hAnsi="仿宋" w:hint="eastAsia"/>
          <w:sz w:val="24"/>
          <w:szCs w:val="24"/>
        </w:rPr>
        <w:t>交货地点</w:t>
      </w:r>
    </w:p>
    <w:p w14:paraId="76F27A2F" w14:textId="10B0E09A" w:rsidR="00A16AC9" w:rsidRPr="004B1473" w:rsidRDefault="00032560" w:rsidP="007F333E">
      <w:pPr>
        <w:spacing w:line="360" w:lineRule="auto"/>
        <w:ind w:firstLineChars="200" w:firstLine="480"/>
        <w:rPr>
          <w:rFonts w:ascii="仿宋" w:eastAsia="仿宋" w:hAnsi="仿宋"/>
          <w:sz w:val="24"/>
          <w:szCs w:val="24"/>
        </w:rPr>
      </w:pPr>
      <w:r>
        <w:rPr>
          <w:rFonts w:ascii="仿宋" w:eastAsia="仿宋" w:hAnsi="仿宋" w:hint="eastAsia"/>
          <w:sz w:val="24"/>
          <w:szCs w:val="24"/>
        </w:rPr>
        <w:t xml:space="preserve"> </w:t>
      </w:r>
      <w:r>
        <w:rPr>
          <w:rFonts w:ascii="仿宋" w:eastAsia="仿宋" w:hAnsi="仿宋"/>
          <w:sz w:val="24"/>
          <w:szCs w:val="24"/>
        </w:rPr>
        <w:t xml:space="preserve"> </w:t>
      </w:r>
      <w:r>
        <w:rPr>
          <w:rFonts w:ascii="仿宋" w:eastAsia="仿宋" w:hAnsi="仿宋" w:hint="eastAsia"/>
          <w:sz w:val="24"/>
          <w:szCs w:val="24"/>
        </w:rPr>
        <w:t>青岛农业大学</w:t>
      </w:r>
    </w:p>
    <w:p w14:paraId="4F465D80" w14:textId="6B422615" w:rsidR="00932F71" w:rsidRPr="00244D72" w:rsidRDefault="00A16AC9" w:rsidP="00244D72">
      <w:pPr>
        <w:pStyle w:val="afd"/>
        <w:numPr>
          <w:ilvl w:val="0"/>
          <w:numId w:val="27"/>
        </w:numPr>
        <w:spacing w:line="360" w:lineRule="auto"/>
        <w:ind w:left="426" w:firstLineChars="0" w:hanging="426"/>
        <w:rPr>
          <w:rFonts w:ascii="仿宋" w:eastAsia="仿宋" w:hAnsi="仿宋"/>
          <w:sz w:val="24"/>
          <w:szCs w:val="24"/>
        </w:rPr>
      </w:pPr>
      <w:r w:rsidRPr="00244D72">
        <w:rPr>
          <w:rFonts w:ascii="仿宋" w:eastAsia="仿宋" w:hAnsi="仿宋" w:hint="eastAsia"/>
          <w:sz w:val="24"/>
          <w:szCs w:val="24"/>
        </w:rPr>
        <w:t>付款方式</w:t>
      </w:r>
    </w:p>
    <w:p w14:paraId="597DDE3A" w14:textId="77777777" w:rsidR="00A16AC9" w:rsidRPr="004B1473" w:rsidRDefault="00A47F02" w:rsidP="00DF48BF">
      <w:pPr>
        <w:spacing w:line="360" w:lineRule="auto"/>
        <w:ind w:firstLineChars="300" w:firstLine="720"/>
        <w:rPr>
          <w:rFonts w:ascii="仿宋" w:eastAsia="仿宋" w:hAnsi="仿宋"/>
          <w:sz w:val="24"/>
          <w:szCs w:val="24"/>
        </w:rPr>
      </w:pPr>
      <w:commentRangeStart w:id="15"/>
      <w:r w:rsidRPr="00A47F02">
        <w:rPr>
          <w:rFonts w:ascii="仿宋" w:eastAsia="仿宋" w:hAnsi="仿宋" w:hint="eastAsia"/>
          <w:sz w:val="24"/>
          <w:szCs w:val="24"/>
        </w:rPr>
        <w:lastRenderedPageBreak/>
        <w:t>验收合格</w:t>
      </w:r>
      <w:r w:rsidR="009C7ECF">
        <w:rPr>
          <w:rFonts w:ascii="仿宋" w:eastAsia="仿宋" w:hAnsi="仿宋" w:hint="eastAsia"/>
          <w:sz w:val="24"/>
          <w:szCs w:val="24"/>
        </w:rPr>
        <w:t>后</w:t>
      </w:r>
      <w:r w:rsidRPr="00A47F02">
        <w:rPr>
          <w:rFonts w:ascii="仿宋" w:eastAsia="仿宋" w:hAnsi="仿宋" w:hint="eastAsia"/>
          <w:sz w:val="24"/>
          <w:szCs w:val="24"/>
        </w:rPr>
        <w:t>支付</w:t>
      </w:r>
      <w:r w:rsidR="009C7ECF">
        <w:rPr>
          <w:rFonts w:ascii="仿宋" w:eastAsia="仿宋" w:hAnsi="仿宋" w:hint="eastAsia"/>
          <w:sz w:val="24"/>
          <w:szCs w:val="24"/>
        </w:rPr>
        <w:t>9</w:t>
      </w:r>
      <w:r w:rsidRPr="00A47F02">
        <w:rPr>
          <w:rFonts w:ascii="仿宋" w:eastAsia="仿宋" w:hAnsi="仿宋" w:hint="eastAsia"/>
          <w:sz w:val="24"/>
          <w:szCs w:val="24"/>
        </w:rPr>
        <w:t>0%货款</w:t>
      </w:r>
      <w:r w:rsidR="00410803">
        <w:rPr>
          <w:rFonts w:ascii="仿宋" w:eastAsia="仿宋" w:hAnsi="仿宋" w:hint="eastAsia"/>
          <w:sz w:val="24"/>
          <w:szCs w:val="24"/>
        </w:rPr>
        <w:t>；</w:t>
      </w:r>
      <w:r w:rsidR="00932F71">
        <w:rPr>
          <w:rFonts w:ascii="仿宋" w:eastAsia="仿宋" w:hAnsi="仿宋" w:hint="eastAsia"/>
          <w:sz w:val="24"/>
          <w:szCs w:val="24"/>
        </w:rPr>
        <w:t>质保期</w:t>
      </w:r>
      <w:r w:rsidR="009C7ECF">
        <w:rPr>
          <w:rFonts w:ascii="仿宋" w:eastAsia="仿宋" w:hAnsi="仿宋" w:hint="eastAsia"/>
          <w:sz w:val="24"/>
          <w:szCs w:val="24"/>
        </w:rPr>
        <w:t>满后</w:t>
      </w:r>
      <w:r w:rsidRPr="00A47F02">
        <w:rPr>
          <w:rFonts w:ascii="仿宋" w:eastAsia="仿宋" w:hAnsi="仿宋" w:hint="eastAsia"/>
          <w:sz w:val="24"/>
          <w:szCs w:val="24"/>
        </w:rPr>
        <w:t>，无质量问题一次性无息</w:t>
      </w:r>
      <w:r w:rsidR="009C7ECF">
        <w:rPr>
          <w:rFonts w:ascii="仿宋" w:eastAsia="仿宋" w:hAnsi="仿宋" w:hint="eastAsia"/>
          <w:sz w:val="24"/>
          <w:szCs w:val="24"/>
        </w:rPr>
        <w:t>支付剩余10%尾款</w:t>
      </w:r>
      <w:r w:rsidRPr="00A47F02">
        <w:rPr>
          <w:rFonts w:ascii="仿宋" w:eastAsia="仿宋" w:hAnsi="仿宋" w:hint="eastAsia"/>
          <w:sz w:val="24"/>
          <w:szCs w:val="24"/>
        </w:rPr>
        <w:t>。</w:t>
      </w:r>
      <w:commentRangeEnd w:id="15"/>
      <w:r w:rsidR="00873FC6">
        <w:rPr>
          <w:rStyle w:val="ae"/>
          <w:lang w:val="x-none" w:eastAsia="x-none"/>
        </w:rPr>
        <w:commentReference w:id="15"/>
      </w:r>
    </w:p>
    <w:p w14:paraId="4CC33208" w14:textId="76E5CCB3" w:rsidR="00A16AC9" w:rsidRPr="00244D72" w:rsidRDefault="00A16AC9" w:rsidP="00244D72">
      <w:pPr>
        <w:pStyle w:val="afd"/>
        <w:numPr>
          <w:ilvl w:val="0"/>
          <w:numId w:val="27"/>
        </w:numPr>
        <w:spacing w:line="360" w:lineRule="auto"/>
        <w:ind w:left="426" w:firstLineChars="0" w:hanging="426"/>
        <w:rPr>
          <w:rFonts w:ascii="仿宋" w:eastAsia="仿宋" w:hAnsi="仿宋"/>
          <w:sz w:val="24"/>
          <w:szCs w:val="24"/>
        </w:rPr>
      </w:pPr>
      <w:r w:rsidRPr="00244D72">
        <w:rPr>
          <w:rFonts w:ascii="仿宋" w:eastAsia="仿宋" w:hAnsi="仿宋" w:hint="eastAsia"/>
          <w:sz w:val="24"/>
          <w:szCs w:val="24"/>
        </w:rPr>
        <w:t>验收</w:t>
      </w:r>
    </w:p>
    <w:p w14:paraId="77634A60" w14:textId="77777777" w:rsidR="00A16AC9" w:rsidRPr="004B1473" w:rsidRDefault="00410803" w:rsidP="007F333E">
      <w:pPr>
        <w:spacing w:line="360" w:lineRule="auto"/>
        <w:ind w:firstLineChars="200" w:firstLine="480"/>
        <w:rPr>
          <w:rFonts w:ascii="仿宋" w:eastAsia="仿宋" w:hAnsi="仿宋"/>
          <w:sz w:val="24"/>
          <w:szCs w:val="24"/>
        </w:rPr>
      </w:pPr>
      <w:r>
        <w:rPr>
          <w:rFonts w:ascii="仿宋" w:eastAsia="仿宋" w:hAnsi="仿宋" w:hint="eastAsia"/>
          <w:sz w:val="24"/>
          <w:szCs w:val="24"/>
        </w:rPr>
        <w:t xml:space="preserve"> </w:t>
      </w:r>
      <w:r>
        <w:rPr>
          <w:rFonts w:ascii="仿宋" w:eastAsia="仿宋" w:hAnsi="仿宋"/>
          <w:sz w:val="24"/>
          <w:szCs w:val="24"/>
        </w:rPr>
        <w:t xml:space="preserve"> </w:t>
      </w:r>
      <w:r w:rsidR="0072609A">
        <w:rPr>
          <w:rFonts w:ascii="仿宋" w:eastAsia="仿宋" w:hAnsi="仿宋" w:hint="eastAsia"/>
          <w:sz w:val="24"/>
          <w:szCs w:val="24"/>
        </w:rPr>
        <w:t>系统安装、调试、试运行正常后，由采购人组织专家对项目验收，中标人负责全部验收过程中的专家费、材料费等费用。</w:t>
      </w:r>
    </w:p>
    <w:p w14:paraId="37292D2D" w14:textId="77E223E1" w:rsidR="00A16AC9" w:rsidRPr="00244D72" w:rsidRDefault="00A16AC9" w:rsidP="00244D72">
      <w:pPr>
        <w:pStyle w:val="afd"/>
        <w:numPr>
          <w:ilvl w:val="0"/>
          <w:numId w:val="27"/>
        </w:numPr>
        <w:spacing w:line="360" w:lineRule="auto"/>
        <w:ind w:left="426" w:firstLineChars="0" w:hanging="426"/>
        <w:rPr>
          <w:rFonts w:ascii="仿宋" w:eastAsia="仿宋" w:hAnsi="仿宋"/>
          <w:sz w:val="24"/>
          <w:szCs w:val="24"/>
        </w:rPr>
      </w:pPr>
      <w:r w:rsidRPr="00244D72">
        <w:rPr>
          <w:rFonts w:ascii="仿宋" w:eastAsia="仿宋" w:hAnsi="仿宋" w:hint="eastAsia"/>
          <w:sz w:val="24"/>
          <w:szCs w:val="24"/>
        </w:rPr>
        <w:t>质量保证期</w:t>
      </w:r>
    </w:p>
    <w:p w14:paraId="41B6EB31" w14:textId="77777777" w:rsidR="00A16AC9" w:rsidRPr="004B1473" w:rsidRDefault="00032560" w:rsidP="007F333E">
      <w:pPr>
        <w:spacing w:line="360" w:lineRule="auto"/>
        <w:ind w:firstLineChars="200" w:firstLine="480"/>
        <w:rPr>
          <w:rFonts w:ascii="仿宋" w:eastAsia="仿宋" w:hAnsi="仿宋"/>
          <w:sz w:val="24"/>
          <w:szCs w:val="24"/>
        </w:rPr>
      </w:pPr>
      <w:commentRangeStart w:id="16"/>
      <w:r>
        <w:rPr>
          <w:rFonts w:ascii="仿宋" w:eastAsia="仿宋" w:hAnsi="仿宋" w:hint="eastAsia"/>
          <w:sz w:val="24"/>
          <w:szCs w:val="24"/>
        </w:rPr>
        <w:t xml:space="preserve"> </w:t>
      </w:r>
      <w:r w:rsidR="00410803">
        <w:rPr>
          <w:rFonts w:ascii="仿宋" w:eastAsia="仿宋" w:hAnsi="仿宋"/>
          <w:sz w:val="24"/>
          <w:szCs w:val="24"/>
        </w:rPr>
        <w:t xml:space="preserve"> </w:t>
      </w:r>
      <w:r w:rsidR="00AC385D">
        <w:rPr>
          <w:rFonts w:ascii="仿宋" w:eastAsia="仿宋" w:hAnsi="仿宋" w:hint="eastAsia"/>
          <w:sz w:val="24"/>
          <w:szCs w:val="24"/>
        </w:rPr>
        <w:t>三</w:t>
      </w:r>
      <w:r>
        <w:rPr>
          <w:rFonts w:ascii="仿宋" w:eastAsia="仿宋" w:hAnsi="仿宋" w:hint="eastAsia"/>
          <w:sz w:val="24"/>
          <w:szCs w:val="24"/>
        </w:rPr>
        <w:t>年</w:t>
      </w:r>
      <w:commentRangeEnd w:id="16"/>
      <w:r w:rsidR="00561243">
        <w:rPr>
          <w:rStyle w:val="ae"/>
          <w:lang w:val="x-none" w:eastAsia="x-none"/>
        </w:rPr>
        <w:commentReference w:id="16"/>
      </w:r>
    </w:p>
    <w:p w14:paraId="21699A75" w14:textId="0F051523" w:rsidR="00697BAD" w:rsidRPr="00244D72" w:rsidRDefault="00A16AC9" w:rsidP="00244D72">
      <w:pPr>
        <w:pStyle w:val="afd"/>
        <w:numPr>
          <w:ilvl w:val="0"/>
          <w:numId w:val="27"/>
        </w:numPr>
        <w:spacing w:line="360" w:lineRule="auto"/>
        <w:ind w:left="426" w:firstLineChars="0" w:hanging="426"/>
        <w:rPr>
          <w:rFonts w:ascii="仿宋" w:eastAsia="仿宋" w:hAnsi="仿宋"/>
          <w:sz w:val="24"/>
          <w:szCs w:val="24"/>
        </w:rPr>
      </w:pPr>
      <w:r w:rsidRPr="00244D72">
        <w:rPr>
          <w:rFonts w:ascii="仿宋" w:eastAsia="仿宋" w:hAnsi="仿宋" w:hint="eastAsia"/>
          <w:sz w:val="24"/>
          <w:szCs w:val="24"/>
        </w:rPr>
        <w:t>售后服务</w:t>
      </w:r>
    </w:p>
    <w:p w14:paraId="60F3545C" w14:textId="5A199C5C" w:rsidR="002D3D94" w:rsidRDefault="002D3D94" w:rsidP="007F333E">
      <w:pPr>
        <w:spacing w:line="360" w:lineRule="auto"/>
        <w:ind w:firstLineChars="200" w:firstLine="480"/>
        <w:rPr>
          <w:rFonts w:ascii="仿宋" w:eastAsia="仿宋" w:hAnsi="仿宋"/>
          <w:sz w:val="24"/>
          <w:szCs w:val="24"/>
        </w:rPr>
      </w:pPr>
      <w:r w:rsidRPr="002D3D94">
        <w:rPr>
          <w:rFonts w:ascii="仿宋" w:eastAsia="仿宋" w:hAnsi="仿宋" w:hint="eastAsia"/>
          <w:sz w:val="24"/>
          <w:szCs w:val="24"/>
        </w:rPr>
        <w:t>★本项目须提供</w:t>
      </w:r>
      <w:commentRangeStart w:id="17"/>
      <w:r w:rsidRPr="002D3D94">
        <w:rPr>
          <w:rFonts w:ascii="仿宋" w:eastAsia="仿宋" w:hAnsi="仿宋" w:hint="eastAsia"/>
          <w:sz w:val="24"/>
          <w:szCs w:val="24"/>
        </w:rPr>
        <w:t>*</w:t>
      </w:r>
      <w:proofErr w:type="gramStart"/>
      <w:r w:rsidRPr="002D3D94">
        <w:rPr>
          <w:rFonts w:ascii="仿宋" w:eastAsia="仿宋" w:hAnsi="仿宋" w:hint="eastAsia"/>
          <w:sz w:val="24"/>
          <w:szCs w:val="24"/>
        </w:rPr>
        <w:t>年免</w:t>
      </w:r>
      <w:commentRangeEnd w:id="17"/>
      <w:proofErr w:type="gramEnd"/>
      <w:r w:rsidR="00521D6F">
        <w:rPr>
          <w:rStyle w:val="ae"/>
          <w:lang w:val="x-none" w:eastAsia="x-none"/>
        </w:rPr>
        <w:commentReference w:id="17"/>
      </w:r>
      <w:r w:rsidRPr="002D3D94">
        <w:rPr>
          <w:rFonts w:ascii="仿宋" w:eastAsia="仿宋" w:hAnsi="仿宋" w:hint="eastAsia"/>
          <w:sz w:val="24"/>
          <w:szCs w:val="24"/>
        </w:rPr>
        <w:t>费售后服务，售后服务期从验收之日起计算。</w:t>
      </w:r>
      <w:r w:rsidR="00410803">
        <w:rPr>
          <w:rFonts w:ascii="仿宋" w:eastAsia="仿宋" w:hAnsi="仿宋" w:hint="eastAsia"/>
          <w:sz w:val="24"/>
          <w:szCs w:val="24"/>
        </w:rPr>
        <w:t xml:space="preserve"> </w:t>
      </w:r>
    </w:p>
    <w:p w14:paraId="6B57444E" w14:textId="211C97AC" w:rsidR="0066074A" w:rsidRDefault="00410803" w:rsidP="007F333E">
      <w:pPr>
        <w:spacing w:line="360" w:lineRule="auto"/>
        <w:ind w:firstLineChars="200" w:firstLine="480"/>
        <w:rPr>
          <w:rFonts w:ascii="仿宋" w:eastAsia="仿宋" w:hAnsi="仿宋"/>
          <w:sz w:val="24"/>
          <w:szCs w:val="24"/>
        </w:rPr>
      </w:pPr>
      <w:r>
        <w:rPr>
          <w:rFonts w:ascii="仿宋" w:eastAsia="仿宋" w:hAnsi="仿宋"/>
          <w:sz w:val="24"/>
          <w:szCs w:val="24"/>
        </w:rPr>
        <w:t xml:space="preserve"> </w:t>
      </w:r>
      <w:r>
        <w:rPr>
          <w:rFonts w:ascii="仿宋" w:eastAsia="仿宋" w:hAnsi="仿宋" w:hint="eastAsia"/>
          <w:sz w:val="24"/>
          <w:szCs w:val="24"/>
        </w:rPr>
        <w:t>质保期内</w:t>
      </w:r>
      <w:r w:rsidRPr="00410803">
        <w:rPr>
          <w:rFonts w:ascii="仿宋" w:eastAsia="仿宋" w:hAnsi="仿宋" w:hint="eastAsia"/>
          <w:sz w:val="24"/>
          <w:szCs w:val="24"/>
        </w:rPr>
        <w:t>提供7*24小时免费上门质保服务</w:t>
      </w:r>
      <w:r>
        <w:rPr>
          <w:rFonts w:ascii="仿宋" w:eastAsia="仿宋" w:hAnsi="仿宋" w:hint="eastAsia"/>
          <w:sz w:val="24"/>
          <w:szCs w:val="24"/>
        </w:rPr>
        <w:t>；质保期内</w:t>
      </w:r>
      <w:r w:rsidRPr="00410803">
        <w:rPr>
          <w:rFonts w:ascii="仿宋" w:eastAsia="仿宋" w:hAnsi="仿宋" w:hint="eastAsia"/>
          <w:sz w:val="24"/>
          <w:szCs w:val="24"/>
        </w:rPr>
        <w:t>设备在正常使用中发生的硬件故障，由</w:t>
      </w:r>
      <w:r>
        <w:rPr>
          <w:rFonts w:ascii="仿宋" w:eastAsia="仿宋" w:hAnsi="仿宋" w:hint="eastAsia"/>
          <w:sz w:val="24"/>
          <w:szCs w:val="24"/>
        </w:rPr>
        <w:t>中标人</w:t>
      </w:r>
      <w:r w:rsidRPr="00410803">
        <w:rPr>
          <w:rFonts w:ascii="仿宋" w:eastAsia="仿宋" w:hAnsi="仿宋" w:hint="eastAsia"/>
          <w:sz w:val="24"/>
          <w:szCs w:val="24"/>
        </w:rPr>
        <w:t>负责免费维修，免费更换所有零配件、易损件，承担各项修理及升级费用。</w:t>
      </w:r>
      <w:r>
        <w:rPr>
          <w:rFonts w:ascii="仿宋" w:eastAsia="仿宋" w:hAnsi="仿宋" w:hint="eastAsia"/>
          <w:sz w:val="24"/>
          <w:szCs w:val="24"/>
        </w:rPr>
        <w:t>中标人</w:t>
      </w:r>
      <w:r w:rsidRPr="00410803">
        <w:rPr>
          <w:rFonts w:ascii="仿宋" w:eastAsia="仿宋" w:hAnsi="仿宋" w:hint="eastAsia"/>
          <w:sz w:val="24"/>
          <w:szCs w:val="24"/>
        </w:rPr>
        <w:t>工作人员须在故障发生后4小时到达现场，到达现场后2小时内解决故障。如无法按时解决故障，须在24小时内提供替代设备并完成替代设备的调试工作，确保不影响</w:t>
      </w:r>
      <w:r>
        <w:rPr>
          <w:rFonts w:ascii="仿宋" w:eastAsia="仿宋" w:hAnsi="仿宋" w:hint="eastAsia"/>
          <w:sz w:val="24"/>
          <w:szCs w:val="24"/>
        </w:rPr>
        <w:t>采购人</w:t>
      </w:r>
      <w:r w:rsidRPr="00410803">
        <w:rPr>
          <w:rFonts w:ascii="仿宋" w:eastAsia="仿宋" w:hAnsi="仿宋" w:hint="eastAsia"/>
          <w:sz w:val="24"/>
          <w:szCs w:val="24"/>
        </w:rPr>
        <w:t>正常的业务开展。发生故障的设备须在2个工作日内修复并使其重新投入使用，期间发生的所有费用均由</w:t>
      </w:r>
      <w:r>
        <w:rPr>
          <w:rFonts w:ascii="仿宋" w:eastAsia="仿宋" w:hAnsi="仿宋" w:hint="eastAsia"/>
          <w:sz w:val="24"/>
          <w:szCs w:val="24"/>
        </w:rPr>
        <w:t>中标人</w:t>
      </w:r>
      <w:r w:rsidRPr="00410803">
        <w:rPr>
          <w:rFonts w:ascii="仿宋" w:eastAsia="仿宋" w:hAnsi="仿宋" w:hint="eastAsia"/>
          <w:sz w:val="24"/>
          <w:szCs w:val="24"/>
        </w:rPr>
        <w:t>自行承担。</w:t>
      </w:r>
    </w:p>
    <w:p w14:paraId="521B8993" w14:textId="7D5B861A" w:rsidR="00DF48BF" w:rsidRPr="005104CC" w:rsidRDefault="008D361B" w:rsidP="005104CC">
      <w:pPr>
        <w:pStyle w:val="afd"/>
        <w:numPr>
          <w:ilvl w:val="0"/>
          <w:numId w:val="27"/>
        </w:numPr>
        <w:spacing w:line="360" w:lineRule="auto"/>
        <w:ind w:left="426" w:firstLineChars="0" w:hanging="426"/>
        <w:rPr>
          <w:rFonts w:ascii="仿宋" w:eastAsia="仿宋" w:hAnsi="仿宋"/>
          <w:sz w:val="24"/>
          <w:szCs w:val="24"/>
        </w:rPr>
      </w:pPr>
      <w:r>
        <w:rPr>
          <w:rFonts w:ascii="仿宋" w:eastAsia="仿宋" w:hAnsi="仿宋" w:hint="eastAsia"/>
          <w:sz w:val="24"/>
          <w:szCs w:val="24"/>
        </w:rPr>
        <w:t>其它要求</w:t>
      </w:r>
      <w:commentRangeStart w:id="18"/>
      <w:r w:rsidR="00500FDE" w:rsidRPr="00133245">
        <w:rPr>
          <w:rFonts w:ascii="仿宋" w:eastAsia="仿宋" w:hAnsi="仿宋" w:hint="eastAsia"/>
          <w:color w:val="FF0000"/>
          <w:sz w:val="24"/>
          <w:szCs w:val="24"/>
        </w:rPr>
        <w:t>（如果有其他要求，需补充）</w:t>
      </w:r>
      <w:commentRangeEnd w:id="18"/>
      <w:r w:rsidR="00133245">
        <w:rPr>
          <w:rStyle w:val="ae"/>
          <w:lang w:val="x-none" w:eastAsia="x-none"/>
        </w:rPr>
        <w:commentReference w:id="18"/>
      </w:r>
      <w:bookmarkEnd w:id="13"/>
    </w:p>
    <w:p w14:paraId="0579BC80" w14:textId="135CF6F7" w:rsidR="00DF48BF" w:rsidRPr="004B1473" w:rsidRDefault="00FA0411" w:rsidP="007F333E">
      <w:pPr>
        <w:spacing w:line="360" w:lineRule="auto"/>
        <w:ind w:firstLineChars="200" w:firstLine="420"/>
        <w:rPr>
          <w:rFonts w:ascii="仿宋" w:eastAsia="仿宋" w:hAnsi="仿宋"/>
          <w:sz w:val="24"/>
          <w:szCs w:val="24"/>
        </w:rPr>
      </w:pPr>
      <w:r>
        <w:rPr>
          <w:rFonts w:hint="eastAsia"/>
          <w:color w:val="FF0000"/>
        </w:rPr>
        <w:t>报价要求</w:t>
      </w:r>
      <w:r w:rsidR="006F3E1D">
        <w:rPr>
          <w:rFonts w:hint="eastAsia"/>
          <w:color w:val="FF0000"/>
        </w:rPr>
        <w:t>：投标方</w:t>
      </w:r>
      <w:r>
        <w:rPr>
          <w:rFonts w:hint="eastAsia"/>
          <w:color w:val="FF0000"/>
        </w:rPr>
        <w:t>在提供整体价格的同时，还需提供所包含的分项报价。</w:t>
      </w:r>
    </w:p>
    <w:p w14:paraId="0691EE69" w14:textId="77777777" w:rsidR="00690F9F" w:rsidRDefault="00690F9F" w:rsidP="00B940BE">
      <w:pPr>
        <w:spacing w:line="360" w:lineRule="auto"/>
        <w:ind w:firstLineChars="200" w:firstLine="480"/>
        <w:rPr>
          <w:rFonts w:ascii="仿宋" w:eastAsia="仿宋" w:hAnsi="仿宋"/>
          <w:sz w:val="24"/>
          <w:szCs w:val="24"/>
        </w:rPr>
      </w:pPr>
    </w:p>
    <w:p w14:paraId="2A4123CA" w14:textId="618A7361" w:rsidR="00B940BE" w:rsidRPr="00690F9F" w:rsidRDefault="00690F9F" w:rsidP="00B940BE">
      <w:pPr>
        <w:spacing w:line="360" w:lineRule="auto"/>
        <w:ind w:firstLineChars="200" w:firstLine="482"/>
        <w:rPr>
          <w:rFonts w:ascii="仿宋" w:eastAsia="仿宋" w:hAnsi="仿宋"/>
          <w:b/>
          <w:sz w:val="24"/>
          <w:szCs w:val="24"/>
        </w:rPr>
      </w:pPr>
      <w:r w:rsidRPr="00690F9F">
        <w:rPr>
          <w:rFonts w:ascii="仿宋" w:eastAsia="仿宋" w:hAnsi="仿宋" w:hint="eastAsia"/>
          <w:b/>
          <w:sz w:val="24"/>
          <w:szCs w:val="24"/>
        </w:rPr>
        <w:t>标注说明：</w:t>
      </w:r>
    </w:p>
    <w:p w14:paraId="2006B315" w14:textId="77777777" w:rsidR="00B940BE" w:rsidRPr="004B1473" w:rsidRDefault="00B940BE" w:rsidP="00B940BE">
      <w:pPr>
        <w:spacing w:line="360" w:lineRule="auto"/>
        <w:ind w:firstLineChars="200" w:firstLine="480"/>
        <w:rPr>
          <w:rFonts w:ascii="仿宋" w:eastAsia="仿宋" w:hAnsi="仿宋"/>
          <w:sz w:val="24"/>
          <w:szCs w:val="24"/>
        </w:rPr>
      </w:pPr>
      <w:r w:rsidRPr="004B1473">
        <w:rPr>
          <w:rFonts w:ascii="仿宋" w:eastAsia="仿宋" w:hAnsi="仿宋" w:hint="eastAsia"/>
          <w:sz w:val="24"/>
          <w:szCs w:val="24"/>
        </w:rPr>
        <w:t>带“★”条款为实质性条款，投标人必须按照招标文件的要求做出实质性响应。</w:t>
      </w:r>
    </w:p>
    <w:p w14:paraId="3C10F709" w14:textId="77777777" w:rsidR="00B940BE" w:rsidRPr="004B1473" w:rsidRDefault="0010451D" w:rsidP="00B940BE">
      <w:pPr>
        <w:spacing w:line="360" w:lineRule="auto"/>
        <w:ind w:firstLineChars="200" w:firstLine="480"/>
        <w:rPr>
          <w:rFonts w:ascii="仿宋" w:eastAsia="仿宋" w:hAnsi="仿宋"/>
          <w:sz w:val="24"/>
          <w:szCs w:val="24"/>
        </w:rPr>
      </w:pPr>
      <w:r w:rsidRPr="004B1473">
        <w:rPr>
          <w:rFonts w:ascii="仿宋" w:eastAsia="仿宋" w:hAnsi="仿宋" w:hint="eastAsia"/>
          <w:sz w:val="24"/>
          <w:szCs w:val="24"/>
        </w:rPr>
        <w:t>带“▲”标注的产品为政府强制采购产品，政府强制采购产品是指财政部、发展改革委最新发布“节能产品政府采购清单”中的政府强制采购节能产品。</w:t>
      </w:r>
    </w:p>
    <w:p w14:paraId="71E1D5E7" w14:textId="77777777" w:rsidR="00A16AC9" w:rsidRPr="004B1473" w:rsidRDefault="00B940BE" w:rsidP="00B940BE">
      <w:pPr>
        <w:spacing w:line="360" w:lineRule="auto"/>
        <w:ind w:firstLineChars="200" w:firstLine="480"/>
        <w:rPr>
          <w:rFonts w:ascii="宋体" w:hAnsi="宋体"/>
          <w:sz w:val="24"/>
          <w:szCs w:val="24"/>
        </w:rPr>
      </w:pPr>
      <w:r w:rsidRPr="004B1473">
        <w:rPr>
          <w:rFonts w:ascii="仿宋" w:eastAsia="仿宋" w:hAnsi="仿宋" w:hint="eastAsia"/>
          <w:sz w:val="24"/>
          <w:szCs w:val="24"/>
        </w:rPr>
        <w:t>带“※”标注的产品为投标人开标时需提供的样品，中标后投标人送至招标人指定地点封存。投标人提交的样品与投标文件不一致的，由投标人承担相关法律责任。</w:t>
      </w:r>
    </w:p>
    <w:p w14:paraId="4416168A" w14:textId="3A39B3A6" w:rsidR="006559ED" w:rsidRDefault="006559ED" w:rsidP="00020868">
      <w:pPr>
        <w:rPr>
          <w:color w:val="FF0000"/>
        </w:rPr>
      </w:pPr>
    </w:p>
    <w:p w14:paraId="1E6B9662" w14:textId="7C68D096" w:rsidR="006559ED" w:rsidRDefault="006559ED" w:rsidP="006559ED">
      <w:pPr>
        <w:pStyle w:val="110"/>
        <w:spacing w:line="460" w:lineRule="exact"/>
        <w:ind w:firstLineChars="200" w:firstLine="420"/>
        <w:jc w:val="left"/>
        <w:rPr>
          <w:color w:val="FF0000"/>
        </w:rPr>
      </w:pPr>
    </w:p>
    <w:p w14:paraId="796A7099" w14:textId="77777777" w:rsidR="00B20768" w:rsidRPr="006559ED" w:rsidRDefault="00B20768" w:rsidP="00B20768">
      <w:pPr>
        <w:sectPr w:rsidR="00B20768" w:rsidRPr="006559ED" w:rsidSect="009C217A">
          <w:footerReference w:type="default" r:id="rId12"/>
          <w:pgSz w:w="11906" w:h="16838"/>
          <w:pgMar w:top="1418" w:right="1418" w:bottom="1418" w:left="1418" w:header="851" w:footer="992" w:gutter="0"/>
          <w:cols w:space="425"/>
          <w:docGrid w:type="lines" w:linePitch="312"/>
        </w:sectPr>
      </w:pPr>
    </w:p>
    <w:p w14:paraId="6089D533" w14:textId="59EEA7AE" w:rsidR="00CA61D2" w:rsidRDefault="00CA61D2" w:rsidP="008D361B">
      <w:pPr>
        <w:pStyle w:val="3"/>
        <w:numPr>
          <w:ilvl w:val="0"/>
          <w:numId w:val="17"/>
        </w:numPr>
        <w:jc w:val="center"/>
      </w:pPr>
      <w:bookmarkStart w:id="19" w:name="_Toc436166234"/>
      <w:r>
        <w:rPr>
          <w:rFonts w:hint="eastAsia"/>
        </w:rPr>
        <w:lastRenderedPageBreak/>
        <w:t>配置清单</w:t>
      </w:r>
    </w:p>
    <w:tbl>
      <w:tblPr>
        <w:tblStyle w:val="ad"/>
        <w:tblW w:w="0" w:type="auto"/>
        <w:tblLook w:val="04A0" w:firstRow="1" w:lastRow="0" w:firstColumn="1" w:lastColumn="0" w:noHBand="0" w:noVBand="1"/>
      </w:tblPr>
      <w:tblGrid>
        <w:gridCol w:w="2265"/>
        <w:gridCol w:w="2265"/>
        <w:gridCol w:w="2265"/>
        <w:gridCol w:w="2265"/>
      </w:tblGrid>
      <w:tr w:rsidR="004D71FD" w:rsidRPr="009C5FBB" w14:paraId="57A4502B" w14:textId="77777777" w:rsidTr="004D71FD">
        <w:tc>
          <w:tcPr>
            <w:tcW w:w="2265" w:type="dxa"/>
          </w:tcPr>
          <w:p w14:paraId="1C2A76A0" w14:textId="445179F0" w:rsidR="004D71FD" w:rsidRPr="009C5FBB" w:rsidRDefault="004D71FD" w:rsidP="00CA61D2">
            <w:pPr>
              <w:rPr>
                <w:rFonts w:eastAsia="仿宋_GB2312"/>
                <w:b/>
              </w:rPr>
            </w:pPr>
            <w:r w:rsidRPr="009C5FBB">
              <w:rPr>
                <w:rFonts w:eastAsia="仿宋_GB2312" w:hint="eastAsia"/>
                <w:b/>
              </w:rPr>
              <w:t>软件模块名称</w:t>
            </w:r>
          </w:p>
        </w:tc>
        <w:tc>
          <w:tcPr>
            <w:tcW w:w="2265" w:type="dxa"/>
          </w:tcPr>
          <w:p w14:paraId="2415956B" w14:textId="173DFFE6" w:rsidR="004D71FD" w:rsidRPr="009C5FBB" w:rsidRDefault="009C5FBB" w:rsidP="00CA61D2">
            <w:pPr>
              <w:rPr>
                <w:rFonts w:eastAsia="仿宋_GB2312"/>
              </w:rPr>
            </w:pPr>
            <w:r>
              <w:rPr>
                <w:rFonts w:eastAsia="仿宋_GB2312" w:hint="eastAsia"/>
              </w:rPr>
              <w:t>数量</w:t>
            </w:r>
          </w:p>
        </w:tc>
        <w:tc>
          <w:tcPr>
            <w:tcW w:w="2265" w:type="dxa"/>
          </w:tcPr>
          <w:p w14:paraId="6B11F3AC" w14:textId="61271B76" w:rsidR="004D71FD" w:rsidRPr="009C5FBB" w:rsidRDefault="00F670AA" w:rsidP="00CA61D2">
            <w:pPr>
              <w:rPr>
                <w:rFonts w:eastAsia="仿宋_GB2312"/>
              </w:rPr>
            </w:pPr>
            <w:r>
              <w:rPr>
                <w:rFonts w:eastAsia="仿宋_GB2312" w:hint="eastAsia"/>
              </w:rPr>
              <w:t>单位</w:t>
            </w:r>
            <w:r>
              <w:rPr>
                <w:rFonts w:eastAsia="仿宋_GB2312"/>
              </w:rPr>
              <w:t>（</w:t>
            </w:r>
            <w:proofErr w:type="gramStart"/>
            <w:r>
              <w:rPr>
                <w:rFonts w:eastAsia="仿宋_GB2312" w:hint="eastAsia"/>
              </w:rPr>
              <w:t>个</w:t>
            </w:r>
            <w:proofErr w:type="gramEnd"/>
            <w:r>
              <w:rPr>
                <w:rFonts w:eastAsia="仿宋_GB2312"/>
              </w:rPr>
              <w:t>）</w:t>
            </w:r>
          </w:p>
        </w:tc>
        <w:tc>
          <w:tcPr>
            <w:tcW w:w="2265" w:type="dxa"/>
          </w:tcPr>
          <w:p w14:paraId="2ABE0A77" w14:textId="2A8700B7" w:rsidR="004D71FD" w:rsidRPr="009C5FBB" w:rsidRDefault="00F670AA" w:rsidP="00CA61D2">
            <w:pPr>
              <w:rPr>
                <w:rFonts w:eastAsia="仿宋_GB2312"/>
              </w:rPr>
            </w:pPr>
            <w:r>
              <w:rPr>
                <w:rFonts w:eastAsia="仿宋_GB2312" w:hint="eastAsia"/>
              </w:rPr>
              <w:t>备注</w:t>
            </w:r>
          </w:p>
        </w:tc>
      </w:tr>
      <w:tr w:rsidR="004D71FD" w:rsidRPr="009C5FBB" w14:paraId="737517DD" w14:textId="77777777" w:rsidTr="004D71FD">
        <w:tc>
          <w:tcPr>
            <w:tcW w:w="2265" w:type="dxa"/>
          </w:tcPr>
          <w:p w14:paraId="55A472C3" w14:textId="74CCFDB8" w:rsidR="004D71FD" w:rsidRPr="009C5FBB" w:rsidRDefault="004D71FD" w:rsidP="00CA61D2">
            <w:pPr>
              <w:rPr>
                <w:rFonts w:eastAsia="仿宋_GB2312"/>
              </w:rPr>
            </w:pPr>
            <w:r w:rsidRPr="009C5FBB">
              <w:rPr>
                <w:rFonts w:eastAsia="仿宋_GB2312" w:hint="eastAsia"/>
              </w:rPr>
              <w:t>模块</w:t>
            </w:r>
            <w:r w:rsidRPr="009C5FBB">
              <w:rPr>
                <w:rFonts w:eastAsia="仿宋_GB2312" w:hint="eastAsia"/>
              </w:rPr>
              <w:t>1</w:t>
            </w:r>
          </w:p>
        </w:tc>
        <w:tc>
          <w:tcPr>
            <w:tcW w:w="2265" w:type="dxa"/>
          </w:tcPr>
          <w:p w14:paraId="20D38752" w14:textId="61425BD6" w:rsidR="004D71FD" w:rsidRPr="009C5FBB" w:rsidRDefault="009C5FBB" w:rsidP="00CA61D2">
            <w:pPr>
              <w:rPr>
                <w:rFonts w:eastAsia="仿宋_GB2312"/>
              </w:rPr>
            </w:pPr>
            <w:r>
              <w:rPr>
                <w:rFonts w:eastAsia="仿宋_GB2312" w:hint="eastAsia"/>
              </w:rPr>
              <w:t>1</w:t>
            </w:r>
          </w:p>
        </w:tc>
        <w:tc>
          <w:tcPr>
            <w:tcW w:w="2265" w:type="dxa"/>
          </w:tcPr>
          <w:p w14:paraId="6DFB1E84" w14:textId="77777777" w:rsidR="004D71FD" w:rsidRPr="009C5FBB" w:rsidRDefault="004D71FD" w:rsidP="00CA61D2">
            <w:pPr>
              <w:rPr>
                <w:rFonts w:eastAsia="仿宋_GB2312"/>
              </w:rPr>
            </w:pPr>
          </w:p>
        </w:tc>
        <w:tc>
          <w:tcPr>
            <w:tcW w:w="2265" w:type="dxa"/>
          </w:tcPr>
          <w:p w14:paraId="55CEA3F7" w14:textId="77777777" w:rsidR="004D71FD" w:rsidRPr="009C5FBB" w:rsidRDefault="004D71FD" w:rsidP="00CA61D2">
            <w:pPr>
              <w:rPr>
                <w:rFonts w:eastAsia="仿宋_GB2312"/>
              </w:rPr>
            </w:pPr>
          </w:p>
        </w:tc>
      </w:tr>
      <w:tr w:rsidR="004D71FD" w:rsidRPr="009C5FBB" w14:paraId="2F89C280" w14:textId="77777777" w:rsidTr="004D71FD">
        <w:tc>
          <w:tcPr>
            <w:tcW w:w="2265" w:type="dxa"/>
          </w:tcPr>
          <w:p w14:paraId="6E217105" w14:textId="03402DEB" w:rsidR="004D71FD" w:rsidRPr="009C5FBB" w:rsidRDefault="004D71FD" w:rsidP="00CA61D2">
            <w:pPr>
              <w:rPr>
                <w:rFonts w:eastAsia="仿宋_GB2312"/>
              </w:rPr>
            </w:pPr>
            <w:r w:rsidRPr="009C5FBB">
              <w:rPr>
                <w:rFonts w:eastAsia="仿宋_GB2312" w:hint="eastAsia"/>
              </w:rPr>
              <w:t>模块</w:t>
            </w:r>
            <w:r w:rsidRPr="009C5FBB">
              <w:rPr>
                <w:rFonts w:eastAsia="仿宋_GB2312" w:hint="eastAsia"/>
              </w:rPr>
              <w:t>2</w:t>
            </w:r>
          </w:p>
        </w:tc>
        <w:tc>
          <w:tcPr>
            <w:tcW w:w="2265" w:type="dxa"/>
          </w:tcPr>
          <w:p w14:paraId="13F9B0D9" w14:textId="01E158AB" w:rsidR="004D71FD" w:rsidRPr="009C5FBB" w:rsidRDefault="009C5FBB" w:rsidP="00CA61D2">
            <w:pPr>
              <w:rPr>
                <w:rFonts w:eastAsia="仿宋_GB2312"/>
              </w:rPr>
            </w:pPr>
            <w:r>
              <w:rPr>
                <w:rFonts w:eastAsia="仿宋_GB2312"/>
              </w:rPr>
              <w:t>…</w:t>
            </w:r>
          </w:p>
        </w:tc>
        <w:tc>
          <w:tcPr>
            <w:tcW w:w="2265" w:type="dxa"/>
          </w:tcPr>
          <w:p w14:paraId="6D023B30" w14:textId="77777777" w:rsidR="004D71FD" w:rsidRPr="009C5FBB" w:rsidRDefault="004D71FD" w:rsidP="00CA61D2">
            <w:pPr>
              <w:rPr>
                <w:rFonts w:eastAsia="仿宋_GB2312"/>
              </w:rPr>
            </w:pPr>
          </w:p>
        </w:tc>
        <w:tc>
          <w:tcPr>
            <w:tcW w:w="2265" w:type="dxa"/>
          </w:tcPr>
          <w:p w14:paraId="09A58FC9" w14:textId="77777777" w:rsidR="004D71FD" w:rsidRPr="009C5FBB" w:rsidRDefault="004D71FD" w:rsidP="00CA61D2">
            <w:pPr>
              <w:rPr>
                <w:rFonts w:eastAsia="仿宋_GB2312"/>
              </w:rPr>
            </w:pPr>
          </w:p>
        </w:tc>
      </w:tr>
      <w:tr w:rsidR="004D71FD" w:rsidRPr="009C5FBB" w14:paraId="38489B52" w14:textId="77777777" w:rsidTr="004D71FD">
        <w:tc>
          <w:tcPr>
            <w:tcW w:w="2265" w:type="dxa"/>
          </w:tcPr>
          <w:p w14:paraId="52F76FFB" w14:textId="18A848AE" w:rsidR="004D71FD" w:rsidRPr="009C5FBB" w:rsidRDefault="009C5FBB" w:rsidP="00CA61D2">
            <w:pPr>
              <w:rPr>
                <w:rFonts w:eastAsia="仿宋_GB2312"/>
              </w:rPr>
            </w:pPr>
            <w:r w:rsidRPr="009C5FBB">
              <w:rPr>
                <w:rFonts w:eastAsia="仿宋_GB2312" w:hint="eastAsia"/>
              </w:rPr>
              <w:t>……</w:t>
            </w:r>
          </w:p>
        </w:tc>
        <w:tc>
          <w:tcPr>
            <w:tcW w:w="2265" w:type="dxa"/>
          </w:tcPr>
          <w:p w14:paraId="798FD4F5" w14:textId="3C454E88" w:rsidR="004D71FD" w:rsidRPr="009C5FBB" w:rsidRDefault="009C5FBB" w:rsidP="00CA61D2">
            <w:pPr>
              <w:rPr>
                <w:rFonts w:eastAsia="仿宋_GB2312"/>
              </w:rPr>
            </w:pPr>
            <w:r>
              <w:rPr>
                <w:rFonts w:eastAsia="仿宋_GB2312"/>
              </w:rPr>
              <w:t>…</w:t>
            </w:r>
          </w:p>
        </w:tc>
        <w:tc>
          <w:tcPr>
            <w:tcW w:w="2265" w:type="dxa"/>
          </w:tcPr>
          <w:p w14:paraId="1DE9C6F9" w14:textId="77777777" w:rsidR="004D71FD" w:rsidRPr="009C5FBB" w:rsidRDefault="004D71FD" w:rsidP="00CA61D2">
            <w:pPr>
              <w:rPr>
                <w:rFonts w:eastAsia="仿宋_GB2312"/>
              </w:rPr>
            </w:pPr>
          </w:p>
        </w:tc>
        <w:tc>
          <w:tcPr>
            <w:tcW w:w="2265" w:type="dxa"/>
          </w:tcPr>
          <w:p w14:paraId="2C82FDA0" w14:textId="77777777" w:rsidR="004D71FD" w:rsidRPr="009C5FBB" w:rsidRDefault="004D71FD" w:rsidP="00CA61D2">
            <w:pPr>
              <w:rPr>
                <w:rFonts w:eastAsia="仿宋_GB2312"/>
              </w:rPr>
            </w:pPr>
          </w:p>
        </w:tc>
      </w:tr>
      <w:tr w:rsidR="004D71FD" w:rsidRPr="009C5FBB" w14:paraId="0EFEF0AF" w14:textId="77777777" w:rsidTr="004D71FD">
        <w:tc>
          <w:tcPr>
            <w:tcW w:w="2265" w:type="dxa"/>
          </w:tcPr>
          <w:p w14:paraId="547B7B78" w14:textId="00614436" w:rsidR="004D71FD" w:rsidRPr="009C5FBB" w:rsidRDefault="009C5FBB" w:rsidP="00CA61D2">
            <w:pPr>
              <w:rPr>
                <w:rFonts w:eastAsia="仿宋_GB2312"/>
              </w:rPr>
            </w:pPr>
            <w:r w:rsidRPr="009C5FBB">
              <w:rPr>
                <w:rFonts w:eastAsia="仿宋_GB2312" w:hint="eastAsia"/>
              </w:rPr>
              <w:t>模块</w:t>
            </w:r>
            <w:r w:rsidRPr="009C5FBB">
              <w:rPr>
                <w:rFonts w:eastAsia="仿宋_GB2312" w:hint="eastAsia"/>
              </w:rPr>
              <w:t>n</w:t>
            </w:r>
          </w:p>
        </w:tc>
        <w:tc>
          <w:tcPr>
            <w:tcW w:w="2265" w:type="dxa"/>
          </w:tcPr>
          <w:p w14:paraId="203C8CE7" w14:textId="2A9CDE0E" w:rsidR="004D71FD" w:rsidRPr="009C5FBB" w:rsidRDefault="009C5FBB" w:rsidP="00CA61D2">
            <w:pPr>
              <w:rPr>
                <w:rFonts w:eastAsia="仿宋_GB2312"/>
              </w:rPr>
            </w:pPr>
            <w:r>
              <w:rPr>
                <w:rFonts w:eastAsia="仿宋_GB2312"/>
              </w:rPr>
              <w:t>…</w:t>
            </w:r>
          </w:p>
        </w:tc>
        <w:tc>
          <w:tcPr>
            <w:tcW w:w="2265" w:type="dxa"/>
          </w:tcPr>
          <w:p w14:paraId="4DF63962" w14:textId="77777777" w:rsidR="004D71FD" w:rsidRPr="009C5FBB" w:rsidRDefault="004D71FD" w:rsidP="00CA61D2">
            <w:pPr>
              <w:rPr>
                <w:rFonts w:eastAsia="仿宋_GB2312"/>
              </w:rPr>
            </w:pPr>
          </w:p>
        </w:tc>
        <w:tc>
          <w:tcPr>
            <w:tcW w:w="2265" w:type="dxa"/>
          </w:tcPr>
          <w:p w14:paraId="7A0438AB" w14:textId="77777777" w:rsidR="004D71FD" w:rsidRPr="009C5FBB" w:rsidRDefault="004D71FD" w:rsidP="00CA61D2">
            <w:pPr>
              <w:rPr>
                <w:rFonts w:eastAsia="仿宋_GB2312"/>
              </w:rPr>
            </w:pPr>
          </w:p>
        </w:tc>
      </w:tr>
      <w:tr w:rsidR="004D71FD" w:rsidRPr="009C5FBB" w14:paraId="0710FCC3" w14:textId="77777777" w:rsidTr="004D71FD">
        <w:tc>
          <w:tcPr>
            <w:tcW w:w="2265" w:type="dxa"/>
          </w:tcPr>
          <w:p w14:paraId="65642717" w14:textId="77777777" w:rsidR="004D71FD" w:rsidRPr="009C5FBB" w:rsidRDefault="004D71FD" w:rsidP="00CA61D2">
            <w:pPr>
              <w:rPr>
                <w:rFonts w:eastAsia="仿宋_GB2312"/>
              </w:rPr>
            </w:pPr>
          </w:p>
        </w:tc>
        <w:tc>
          <w:tcPr>
            <w:tcW w:w="2265" w:type="dxa"/>
          </w:tcPr>
          <w:p w14:paraId="4E3C7C10" w14:textId="77777777" w:rsidR="004D71FD" w:rsidRPr="009C5FBB" w:rsidRDefault="004D71FD" w:rsidP="00CA61D2">
            <w:pPr>
              <w:rPr>
                <w:rFonts w:eastAsia="仿宋_GB2312"/>
              </w:rPr>
            </w:pPr>
          </w:p>
        </w:tc>
        <w:tc>
          <w:tcPr>
            <w:tcW w:w="2265" w:type="dxa"/>
          </w:tcPr>
          <w:p w14:paraId="0170626F" w14:textId="77777777" w:rsidR="004D71FD" w:rsidRPr="009C5FBB" w:rsidRDefault="004D71FD" w:rsidP="00CA61D2">
            <w:pPr>
              <w:rPr>
                <w:rFonts w:eastAsia="仿宋_GB2312"/>
              </w:rPr>
            </w:pPr>
          </w:p>
        </w:tc>
        <w:tc>
          <w:tcPr>
            <w:tcW w:w="2265" w:type="dxa"/>
          </w:tcPr>
          <w:p w14:paraId="4F7CF006" w14:textId="77777777" w:rsidR="004D71FD" w:rsidRPr="009C5FBB" w:rsidRDefault="004D71FD" w:rsidP="00CA61D2">
            <w:pPr>
              <w:rPr>
                <w:rFonts w:eastAsia="仿宋_GB2312"/>
              </w:rPr>
            </w:pPr>
          </w:p>
        </w:tc>
      </w:tr>
      <w:tr w:rsidR="004D71FD" w:rsidRPr="009C5FBB" w14:paraId="4ABCFB2F" w14:textId="77777777" w:rsidTr="004D71FD">
        <w:tc>
          <w:tcPr>
            <w:tcW w:w="2265" w:type="dxa"/>
          </w:tcPr>
          <w:p w14:paraId="31BD76F8" w14:textId="77777777" w:rsidR="004D71FD" w:rsidRPr="009C5FBB" w:rsidRDefault="004D71FD" w:rsidP="00CA61D2">
            <w:pPr>
              <w:rPr>
                <w:rFonts w:eastAsia="仿宋_GB2312"/>
              </w:rPr>
            </w:pPr>
          </w:p>
        </w:tc>
        <w:tc>
          <w:tcPr>
            <w:tcW w:w="2265" w:type="dxa"/>
          </w:tcPr>
          <w:p w14:paraId="4C89CF6D" w14:textId="77777777" w:rsidR="004D71FD" w:rsidRPr="009C5FBB" w:rsidRDefault="004D71FD" w:rsidP="00CA61D2">
            <w:pPr>
              <w:rPr>
                <w:rFonts w:eastAsia="仿宋_GB2312"/>
              </w:rPr>
            </w:pPr>
          </w:p>
        </w:tc>
        <w:tc>
          <w:tcPr>
            <w:tcW w:w="2265" w:type="dxa"/>
          </w:tcPr>
          <w:p w14:paraId="5DE75F70" w14:textId="77777777" w:rsidR="004D71FD" w:rsidRPr="009C5FBB" w:rsidRDefault="004D71FD" w:rsidP="00CA61D2">
            <w:pPr>
              <w:rPr>
                <w:rFonts w:eastAsia="仿宋_GB2312"/>
              </w:rPr>
            </w:pPr>
          </w:p>
        </w:tc>
        <w:tc>
          <w:tcPr>
            <w:tcW w:w="2265" w:type="dxa"/>
          </w:tcPr>
          <w:p w14:paraId="10453989" w14:textId="77777777" w:rsidR="004D71FD" w:rsidRPr="009C5FBB" w:rsidRDefault="004D71FD" w:rsidP="00CA61D2">
            <w:pPr>
              <w:rPr>
                <w:rFonts w:eastAsia="仿宋_GB2312"/>
              </w:rPr>
            </w:pPr>
          </w:p>
        </w:tc>
      </w:tr>
      <w:tr w:rsidR="004D71FD" w:rsidRPr="009C5FBB" w14:paraId="62D8CBAB" w14:textId="77777777" w:rsidTr="004D71FD">
        <w:tc>
          <w:tcPr>
            <w:tcW w:w="2265" w:type="dxa"/>
          </w:tcPr>
          <w:p w14:paraId="4EFD1FAD" w14:textId="77777777" w:rsidR="004D71FD" w:rsidRPr="009C5FBB" w:rsidRDefault="004D71FD" w:rsidP="00CA61D2">
            <w:pPr>
              <w:rPr>
                <w:rFonts w:eastAsia="仿宋_GB2312"/>
              </w:rPr>
            </w:pPr>
          </w:p>
        </w:tc>
        <w:tc>
          <w:tcPr>
            <w:tcW w:w="2265" w:type="dxa"/>
          </w:tcPr>
          <w:p w14:paraId="5FB51560" w14:textId="77777777" w:rsidR="004D71FD" w:rsidRPr="009C5FBB" w:rsidRDefault="004D71FD" w:rsidP="00CA61D2">
            <w:pPr>
              <w:rPr>
                <w:rFonts w:eastAsia="仿宋_GB2312"/>
              </w:rPr>
            </w:pPr>
          </w:p>
        </w:tc>
        <w:tc>
          <w:tcPr>
            <w:tcW w:w="2265" w:type="dxa"/>
          </w:tcPr>
          <w:p w14:paraId="4101E26F" w14:textId="77777777" w:rsidR="004D71FD" w:rsidRPr="009C5FBB" w:rsidRDefault="004D71FD" w:rsidP="00CA61D2">
            <w:pPr>
              <w:rPr>
                <w:rFonts w:eastAsia="仿宋_GB2312"/>
              </w:rPr>
            </w:pPr>
          </w:p>
        </w:tc>
        <w:tc>
          <w:tcPr>
            <w:tcW w:w="2265" w:type="dxa"/>
          </w:tcPr>
          <w:p w14:paraId="00589F02" w14:textId="77777777" w:rsidR="004D71FD" w:rsidRPr="009C5FBB" w:rsidRDefault="004D71FD" w:rsidP="00CA61D2">
            <w:pPr>
              <w:rPr>
                <w:rFonts w:eastAsia="仿宋_GB2312"/>
              </w:rPr>
            </w:pPr>
          </w:p>
        </w:tc>
      </w:tr>
    </w:tbl>
    <w:p w14:paraId="33A397AD" w14:textId="77777777" w:rsidR="00CA61D2" w:rsidRPr="00CA61D2" w:rsidRDefault="00CA61D2" w:rsidP="00CA61D2"/>
    <w:p w14:paraId="036E8523" w14:textId="3823D6BD" w:rsidR="00B20768" w:rsidRPr="008D361B" w:rsidRDefault="00CA61D2" w:rsidP="008D361B">
      <w:pPr>
        <w:pStyle w:val="3"/>
        <w:numPr>
          <w:ilvl w:val="0"/>
          <w:numId w:val="17"/>
        </w:numPr>
        <w:jc w:val="center"/>
      </w:pPr>
      <w:r w:rsidRPr="008D361B">
        <w:rPr>
          <w:rFonts w:hint="eastAsia"/>
        </w:rPr>
        <w:t>评标办法</w:t>
      </w:r>
      <w:bookmarkEnd w:id="19"/>
      <w:r w:rsidR="00832359">
        <w:rPr>
          <w:rFonts w:hint="eastAsia"/>
        </w:rPr>
        <w:t>（</w:t>
      </w:r>
      <w:r w:rsidR="00C13432">
        <w:rPr>
          <w:rFonts w:hint="eastAsia"/>
        </w:rPr>
        <w:t>仅供</w:t>
      </w:r>
      <w:commentRangeStart w:id="20"/>
      <w:r w:rsidR="00832359">
        <w:rPr>
          <w:rFonts w:hint="eastAsia"/>
        </w:rPr>
        <w:t>参考</w:t>
      </w:r>
      <w:commentRangeEnd w:id="20"/>
      <w:r w:rsidR="00344321">
        <w:rPr>
          <w:rStyle w:val="ae"/>
          <w:b w:val="0"/>
          <w:bCs w:val="0"/>
          <w:lang w:val="x-none" w:eastAsia="x-none"/>
        </w:rPr>
        <w:commentReference w:id="20"/>
      </w:r>
      <w:r w:rsidR="00832359">
        <w:t>）</w:t>
      </w:r>
    </w:p>
    <w:p w14:paraId="41F64464" w14:textId="3D652D0E" w:rsidR="001D723C" w:rsidRPr="004B1473" w:rsidRDefault="00A61D56" w:rsidP="008D361B">
      <w:pPr>
        <w:pStyle w:val="4"/>
        <w:numPr>
          <w:ilvl w:val="0"/>
          <w:numId w:val="19"/>
        </w:numPr>
      </w:pPr>
      <w:bookmarkStart w:id="21" w:name="_Toc436166235"/>
      <w:r>
        <w:rPr>
          <w:rFonts w:hint="eastAsia"/>
        </w:rPr>
        <w:t>评分标准</w:t>
      </w:r>
      <w:bookmarkEnd w:id="21"/>
    </w:p>
    <w:p w14:paraId="1017569C" w14:textId="2FB5B786" w:rsidR="001B332E" w:rsidRPr="004B1473" w:rsidRDefault="00A61D56" w:rsidP="007F333E">
      <w:pPr>
        <w:spacing w:afterLines="50" w:after="156" w:line="360" w:lineRule="auto"/>
        <w:ind w:firstLineChars="200" w:firstLine="480"/>
        <w:rPr>
          <w:rFonts w:ascii="仿宋" w:eastAsia="仿宋" w:hAnsi="仿宋"/>
          <w:sz w:val="24"/>
          <w:szCs w:val="24"/>
        </w:rPr>
      </w:pPr>
      <w:r>
        <w:rPr>
          <w:rFonts w:ascii="仿宋" w:eastAsia="仿宋" w:hAnsi="仿宋" w:hint="eastAsia"/>
          <w:sz w:val="24"/>
          <w:szCs w:val="24"/>
        </w:rPr>
        <w:t>1</w:t>
      </w:r>
      <w:r>
        <w:rPr>
          <w:rFonts w:ascii="仿宋" w:eastAsia="仿宋" w:hAnsi="仿宋"/>
          <w:sz w:val="24"/>
          <w:szCs w:val="24"/>
        </w:rPr>
        <w:t>.</w:t>
      </w:r>
      <w:r w:rsidR="001B332E" w:rsidRPr="004B1473">
        <w:rPr>
          <w:rFonts w:ascii="仿宋" w:eastAsia="仿宋" w:hAnsi="仿宋" w:hint="eastAsia"/>
          <w:sz w:val="24"/>
          <w:szCs w:val="24"/>
        </w:rPr>
        <w:t>评分因素以及分值</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7"/>
        <w:gridCol w:w="2672"/>
        <w:gridCol w:w="2552"/>
        <w:gridCol w:w="2551"/>
      </w:tblGrid>
      <w:tr w:rsidR="0071466D" w:rsidRPr="004B1473" w14:paraId="09DA0336" w14:textId="77777777" w:rsidTr="009F2E79">
        <w:trPr>
          <w:trHeight w:val="567"/>
        </w:trPr>
        <w:tc>
          <w:tcPr>
            <w:tcW w:w="1547" w:type="dxa"/>
            <w:shd w:val="clear" w:color="auto" w:fill="auto"/>
            <w:vAlign w:val="center"/>
          </w:tcPr>
          <w:p w14:paraId="6A6253DE" w14:textId="77777777" w:rsidR="0071466D" w:rsidRPr="004B1473" w:rsidRDefault="0071466D" w:rsidP="007F333E">
            <w:pPr>
              <w:spacing w:line="360" w:lineRule="auto"/>
              <w:jc w:val="center"/>
              <w:rPr>
                <w:rFonts w:ascii="仿宋" w:eastAsia="仿宋" w:hAnsi="仿宋"/>
                <w:sz w:val="24"/>
                <w:szCs w:val="24"/>
              </w:rPr>
            </w:pPr>
            <w:r w:rsidRPr="004B1473">
              <w:rPr>
                <w:rFonts w:ascii="仿宋" w:eastAsia="仿宋" w:hAnsi="仿宋" w:hint="eastAsia"/>
                <w:sz w:val="24"/>
                <w:szCs w:val="24"/>
              </w:rPr>
              <w:t>评分因素</w:t>
            </w:r>
          </w:p>
        </w:tc>
        <w:tc>
          <w:tcPr>
            <w:tcW w:w="2672" w:type="dxa"/>
            <w:shd w:val="clear" w:color="auto" w:fill="auto"/>
            <w:vAlign w:val="center"/>
          </w:tcPr>
          <w:p w14:paraId="59386A80" w14:textId="77777777" w:rsidR="0071466D" w:rsidRPr="004B1473" w:rsidRDefault="0071466D" w:rsidP="007F333E">
            <w:pPr>
              <w:spacing w:line="360" w:lineRule="auto"/>
              <w:jc w:val="center"/>
              <w:rPr>
                <w:rFonts w:ascii="仿宋" w:eastAsia="仿宋" w:hAnsi="仿宋"/>
                <w:sz w:val="24"/>
                <w:szCs w:val="24"/>
              </w:rPr>
            </w:pPr>
            <w:r w:rsidRPr="004B1473">
              <w:rPr>
                <w:rFonts w:ascii="仿宋" w:eastAsia="仿宋" w:hAnsi="仿宋" w:hint="eastAsia"/>
                <w:sz w:val="24"/>
                <w:szCs w:val="24"/>
              </w:rPr>
              <w:t>商务部分</w:t>
            </w:r>
          </w:p>
        </w:tc>
        <w:tc>
          <w:tcPr>
            <w:tcW w:w="2552" w:type="dxa"/>
            <w:shd w:val="clear" w:color="auto" w:fill="auto"/>
            <w:vAlign w:val="center"/>
          </w:tcPr>
          <w:p w14:paraId="645A9E31" w14:textId="77777777" w:rsidR="0071466D" w:rsidRPr="004B1473" w:rsidRDefault="0071466D" w:rsidP="007F333E">
            <w:pPr>
              <w:spacing w:line="360" w:lineRule="auto"/>
              <w:jc w:val="center"/>
              <w:rPr>
                <w:rFonts w:ascii="仿宋" w:eastAsia="仿宋" w:hAnsi="仿宋"/>
                <w:sz w:val="24"/>
                <w:szCs w:val="24"/>
              </w:rPr>
            </w:pPr>
            <w:r w:rsidRPr="004B1473">
              <w:rPr>
                <w:rFonts w:ascii="仿宋" w:eastAsia="仿宋" w:hAnsi="仿宋" w:hint="eastAsia"/>
                <w:sz w:val="24"/>
                <w:szCs w:val="24"/>
              </w:rPr>
              <w:t>技术部分</w:t>
            </w:r>
          </w:p>
        </w:tc>
        <w:tc>
          <w:tcPr>
            <w:tcW w:w="2551" w:type="dxa"/>
            <w:shd w:val="clear" w:color="auto" w:fill="auto"/>
            <w:vAlign w:val="center"/>
          </w:tcPr>
          <w:p w14:paraId="0373BB03" w14:textId="77777777" w:rsidR="0071466D" w:rsidRPr="004B1473" w:rsidRDefault="0071466D" w:rsidP="007F333E">
            <w:pPr>
              <w:spacing w:line="360" w:lineRule="auto"/>
              <w:jc w:val="center"/>
              <w:rPr>
                <w:rFonts w:ascii="仿宋" w:eastAsia="仿宋" w:hAnsi="仿宋"/>
                <w:sz w:val="24"/>
                <w:szCs w:val="24"/>
              </w:rPr>
            </w:pPr>
            <w:r w:rsidRPr="004B1473">
              <w:rPr>
                <w:rFonts w:ascii="仿宋" w:eastAsia="仿宋" w:hAnsi="仿宋" w:hint="eastAsia"/>
                <w:sz w:val="24"/>
                <w:szCs w:val="24"/>
              </w:rPr>
              <w:t>总分</w:t>
            </w:r>
          </w:p>
        </w:tc>
      </w:tr>
      <w:tr w:rsidR="0071466D" w:rsidRPr="004B1473" w14:paraId="53CB4009" w14:textId="77777777" w:rsidTr="009F2E79">
        <w:trPr>
          <w:trHeight w:val="567"/>
        </w:trPr>
        <w:tc>
          <w:tcPr>
            <w:tcW w:w="1547" w:type="dxa"/>
            <w:shd w:val="clear" w:color="auto" w:fill="auto"/>
            <w:vAlign w:val="center"/>
          </w:tcPr>
          <w:p w14:paraId="0BB9ED09" w14:textId="77777777" w:rsidR="0071466D" w:rsidRPr="004B1473" w:rsidRDefault="0071466D" w:rsidP="007F333E">
            <w:pPr>
              <w:spacing w:line="360" w:lineRule="auto"/>
              <w:jc w:val="center"/>
              <w:rPr>
                <w:rFonts w:ascii="仿宋" w:eastAsia="仿宋" w:hAnsi="仿宋"/>
                <w:sz w:val="24"/>
                <w:szCs w:val="24"/>
              </w:rPr>
            </w:pPr>
            <w:proofErr w:type="gramStart"/>
            <w:r w:rsidRPr="004B1473">
              <w:rPr>
                <w:rFonts w:ascii="仿宋" w:eastAsia="仿宋" w:hAnsi="仿宋" w:hint="eastAsia"/>
                <w:sz w:val="24"/>
                <w:szCs w:val="24"/>
              </w:rPr>
              <w:t>分值比重</w:t>
            </w:r>
            <w:proofErr w:type="gramEnd"/>
          </w:p>
        </w:tc>
        <w:tc>
          <w:tcPr>
            <w:tcW w:w="2672" w:type="dxa"/>
            <w:shd w:val="clear" w:color="auto" w:fill="auto"/>
            <w:vAlign w:val="center"/>
          </w:tcPr>
          <w:p w14:paraId="76C73182" w14:textId="77777777" w:rsidR="0071466D" w:rsidRPr="004B1473" w:rsidRDefault="0071466D" w:rsidP="00091FF1">
            <w:pPr>
              <w:spacing w:line="360" w:lineRule="auto"/>
              <w:jc w:val="center"/>
              <w:rPr>
                <w:rFonts w:ascii="仿宋" w:eastAsia="仿宋" w:hAnsi="仿宋"/>
                <w:sz w:val="24"/>
                <w:szCs w:val="24"/>
              </w:rPr>
            </w:pPr>
            <w:r w:rsidRPr="004B1473">
              <w:rPr>
                <w:rFonts w:ascii="仿宋" w:eastAsia="仿宋" w:hAnsi="仿宋" w:hint="eastAsia"/>
                <w:sz w:val="24"/>
                <w:szCs w:val="24"/>
              </w:rPr>
              <w:t>55分</w:t>
            </w:r>
          </w:p>
        </w:tc>
        <w:tc>
          <w:tcPr>
            <w:tcW w:w="2552" w:type="dxa"/>
            <w:shd w:val="clear" w:color="auto" w:fill="auto"/>
            <w:vAlign w:val="center"/>
          </w:tcPr>
          <w:p w14:paraId="52C32DC1" w14:textId="77777777" w:rsidR="0071466D" w:rsidRPr="004B1473" w:rsidRDefault="0071466D" w:rsidP="00091FF1">
            <w:pPr>
              <w:spacing w:line="360" w:lineRule="auto"/>
              <w:jc w:val="center"/>
              <w:rPr>
                <w:rFonts w:ascii="仿宋" w:eastAsia="仿宋" w:hAnsi="仿宋"/>
                <w:sz w:val="24"/>
                <w:szCs w:val="24"/>
              </w:rPr>
            </w:pPr>
            <w:r w:rsidRPr="004B1473">
              <w:rPr>
                <w:rFonts w:ascii="仿宋" w:eastAsia="仿宋" w:hAnsi="仿宋" w:hint="eastAsia"/>
                <w:sz w:val="24"/>
                <w:szCs w:val="24"/>
              </w:rPr>
              <w:t>45分</w:t>
            </w:r>
          </w:p>
        </w:tc>
        <w:tc>
          <w:tcPr>
            <w:tcW w:w="2551" w:type="dxa"/>
            <w:shd w:val="clear" w:color="auto" w:fill="auto"/>
            <w:vAlign w:val="center"/>
          </w:tcPr>
          <w:p w14:paraId="24BF23C0" w14:textId="77777777" w:rsidR="0071466D" w:rsidRPr="004B1473" w:rsidRDefault="0071466D" w:rsidP="007F333E">
            <w:pPr>
              <w:spacing w:line="360" w:lineRule="auto"/>
              <w:jc w:val="center"/>
              <w:rPr>
                <w:rFonts w:ascii="仿宋" w:eastAsia="仿宋" w:hAnsi="仿宋"/>
                <w:sz w:val="24"/>
                <w:szCs w:val="24"/>
              </w:rPr>
            </w:pPr>
            <w:r w:rsidRPr="004B1473">
              <w:rPr>
                <w:rFonts w:ascii="仿宋" w:eastAsia="仿宋" w:hAnsi="仿宋" w:hint="eastAsia"/>
                <w:sz w:val="24"/>
                <w:szCs w:val="24"/>
              </w:rPr>
              <w:t>1</w:t>
            </w:r>
            <w:r>
              <w:rPr>
                <w:rFonts w:ascii="仿宋" w:eastAsia="仿宋" w:hAnsi="仿宋"/>
                <w:sz w:val="24"/>
                <w:szCs w:val="24"/>
              </w:rPr>
              <w:t>00</w:t>
            </w:r>
            <w:r w:rsidRPr="004B1473">
              <w:rPr>
                <w:rFonts w:ascii="仿宋" w:eastAsia="仿宋" w:hAnsi="仿宋" w:hint="eastAsia"/>
                <w:sz w:val="24"/>
                <w:szCs w:val="24"/>
              </w:rPr>
              <w:t>分</w:t>
            </w:r>
          </w:p>
        </w:tc>
      </w:tr>
    </w:tbl>
    <w:p w14:paraId="37647775" w14:textId="2FCCE1BF" w:rsidR="00A54AB0" w:rsidRPr="004B1473" w:rsidRDefault="001B332E" w:rsidP="007F333E">
      <w:pPr>
        <w:spacing w:beforeLines="50" w:before="156" w:afterLines="50" w:after="156" w:line="360" w:lineRule="auto"/>
        <w:ind w:firstLineChars="200" w:firstLine="480"/>
        <w:rPr>
          <w:rFonts w:ascii="仿宋" w:eastAsia="仿宋" w:hAnsi="仿宋"/>
          <w:sz w:val="24"/>
          <w:szCs w:val="24"/>
        </w:rPr>
      </w:pPr>
      <w:r w:rsidRPr="004B1473">
        <w:rPr>
          <w:rFonts w:ascii="仿宋" w:eastAsia="仿宋" w:hAnsi="仿宋" w:hint="eastAsia"/>
          <w:sz w:val="24"/>
          <w:szCs w:val="24"/>
        </w:rPr>
        <w:t>2</w:t>
      </w:r>
      <w:r w:rsidRPr="004B1473">
        <w:rPr>
          <w:rFonts w:ascii="仿宋" w:eastAsia="仿宋" w:hAnsi="仿宋"/>
          <w:sz w:val="24"/>
          <w:szCs w:val="24"/>
        </w:rPr>
        <w:t>.</w:t>
      </w:r>
      <w:r w:rsidR="005A21F9" w:rsidRPr="004B1473">
        <w:rPr>
          <w:rFonts w:ascii="仿宋" w:eastAsia="仿宋" w:hAnsi="仿宋" w:hint="eastAsia"/>
          <w:sz w:val="24"/>
          <w:szCs w:val="24"/>
        </w:rPr>
        <w:t>商务部分</w:t>
      </w:r>
    </w:p>
    <w:tbl>
      <w:tblPr>
        <w:tblW w:w="516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9"/>
        <w:gridCol w:w="969"/>
        <w:gridCol w:w="6894"/>
      </w:tblGrid>
      <w:tr w:rsidR="00A54AB0" w:rsidRPr="004B1473" w14:paraId="559757F5" w14:textId="77777777" w:rsidTr="0012040B">
        <w:trPr>
          <w:trHeight w:val="567"/>
        </w:trPr>
        <w:tc>
          <w:tcPr>
            <w:tcW w:w="796" w:type="pct"/>
            <w:shd w:val="clear" w:color="auto" w:fill="auto"/>
            <w:vAlign w:val="center"/>
          </w:tcPr>
          <w:p w14:paraId="24478358" w14:textId="77777777" w:rsidR="00A54AB0" w:rsidRPr="004B1473" w:rsidRDefault="00304475" w:rsidP="007F333E">
            <w:pPr>
              <w:spacing w:line="360" w:lineRule="auto"/>
              <w:jc w:val="center"/>
              <w:rPr>
                <w:rFonts w:ascii="仿宋" w:eastAsia="仿宋" w:hAnsi="仿宋"/>
                <w:sz w:val="24"/>
                <w:szCs w:val="24"/>
              </w:rPr>
            </w:pPr>
            <w:r w:rsidRPr="004B1473">
              <w:rPr>
                <w:rFonts w:ascii="仿宋" w:eastAsia="仿宋" w:hAnsi="仿宋" w:hint="eastAsia"/>
                <w:sz w:val="24"/>
                <w:szCs w:val="24"/>
              </w:rPr>
              <w:t>评分因素</w:t>
            </w:r>
          </w:p>
        </w:tc>
        <w:tc>
          <w:tcPr>
            <w:tcW w:w="518" w:type="pct"/>
            <w:shd w:val="clear" w:color="auto" w:fill="auto"/>
            <w:vAlign w:val="center"/>
          </w:tcPr>
          <w:p w14:paraId="66869784" w14:textId="77777777" w:rsidR="00A54AB0" w:rsidRPr="004B1473" w:rsidRDefault="00A54AB0" w:rsidP="007F333E">
            <w:pPr>
              <w:spacing w:line="360" w:lineRule="auto"/>
              <w:jc w:val="center"/>
              <w:rPr>
                <w:rFonts w:ascii="仿宋" w:eastAsia="仿宋" w:hAnsi="仿宋"/>
                <w:sz w:val="24"/>
                <w:szCs w:val="24"/>
              </w:rPr>
            </w:pPr>
            <w:r w:rsidRPr="004B1473">
              <w:rPr>
                <w:rFonts w:ascii="仿宋" w:eastAsia="仿宋" w:hAnsi="仿宋" w:hint="eastAsia"/>
                <w:sz w:val="24"/>
                <w:szCs w:val="24"/>
              </w:rPr>
              <w:t>分数</w:t>
            </w:r>
          </w:p>
        </w:tc>
        <w:tc>
          <w:tcPr>
            <w:tcW w:w="3686" w:type="pct"/>
            <w:shd w:val="clear" w:color="auto" w:fill="auto"/>
            <w:vAlign w:val="center"/>
          </w:tcPr>
          <w:p w14:paraId="546F86E8" w14:textId="77777777" w:rsidR="00A54AB0" w:rsidRPr="004B1473" w:rsidRDefault="00A54AB0" w:rsidP="007F333E">
            <w:pPr>
              <w:spacing w:line="360" w:lineRule="auto"/>
              <w:jc w:val="center"/>
              <w:rPr>
                <w:rFonts w:ascii="仿宋" w:eastAsia="仿宋" w:hAnsi="仿宋"/>
                <w:sz w:val="24"/>
                <w:szCs w:val="24"/>
              </w:rPr>
            </w:pPr>
            <w:r w:rsidRPr="004B1473">
              <w:rPr>
                <w:rFonts w:ascii="仿宋" w:eastAsia="仿宋" w:hAnsi="仿宋" w:hint="eastAsia"/>
                <w:sz w:val="24"/>
                <w:szCs w:val="24"/>
              </w:rPr>
              <w:t>评分标准</w:t>
            </w:r>
          </w:p>
        </w:tc>
      </w:tr>
      <w:tr w:rsidR="00A54AB0" w:rsidRPr="004B1473" w14:paraId="01837D00" w14:textId="77777777" w:rsidTr="0012040B">
        <w:trPr>
          <w:trHeight w:val="567"/>
        </w:trPr>
        <w:tc>
          <w:tcPr>
            <w:tcW w:w="796" w:type="pct"/>
            <w:shd w:val="clear" w:color="auto" w:fill="auto"/>
            <w:vAlign w:val="center"/>
          </w:tcPr>
          <w:p w14:paraId="2A163E80" w14:textId="77777777" w:rsidR="00A54AB0" w:rsidRPr="004B1473" w:rsidRDefault="00A54AB0" w:rsidP="007F333E">
            <w:pPr>
              <w:widowControl/>
              <w:autoSpaceDE w:val="0"/>
              <w:autoSpaceDN w:val="0"/>
              <w:adjustRightInd w:val="0"/>
              <w:spacing w:line="360" w:lineRule="auto"/>
              <w:jc w:val="center"/>
              <w:rPr>
                <w:rFonts w:ascii="仿宋" w:eastAsia="仿宋" w:hAnsi="仿宋"/>
                <w:kern w:val="1"/>
                <w:sz w:val="24"/>
                <w:szCs w:val="24"/>
              </w:rPr>
            </w:pPr>
            <w:r w:rsidRPr="004B1473">
              <w:rPr>
                <w:rStyle w:val="ab"/>
                <w:rFonts w:hint="eastAsia"/>
                <w:sz w:val="24"/>
                <w:szCs w:val="24"/>
              </w:rPr>
              <w:t>投标报价</w:t>
            </w:r>
          </w:p>
        </w:tc>
        <w:tc>
          <w:tcPr>
            <w:tcW w:w="518" w:type="pct"/>
            <w:shd w:val="clear" w:color="auto" w:fill="auto"/>
            <w:vAlign w:val="center"/>
          </w:tcPr>
          <w:p w14:paraId="32688EF1" w14:textId="77777777" w:rsidR="00A54AB0" w:rsidRPr="004B1473" w:rsidRDefault="00A54AB0" w:rsidP="007F333E">
            <w:pPr>
              <w:spacing w:line="360" w:lineRule="auto"/>
              <w:jc w:val="center"/>
              <w:rPr>
                <w:rFonts w:ascii="仿宋" w:eastAsia="仿宋" w:hAnsi="仿宋"/>
                <w:sz w:val="24"/>
                <w:szCs w:val="24"/>
              </w:rPr>
            </w:pPr>
            <w:r w:rsidRPr="004B1473">
              <w:rPr>
                <w:rStyle w:val="ab"/>
                <w:sz w:val="24"/>
                <w:szCs w:val="24"/>
              </w:rPr>
              <w:t>45</w:t>
            </w:r>
            <w:r w:rsidRPr="004B1473">
              <w:rPr>
                <w:rStyle w:val="ab"/>
                <w:rFonts w:hint="eastAsia"/>
                <w:sz w:val="24"/>
                <w:szCs w:val="24"/>
              </w:rPr>
              <w:t>分</w:t>
            </w:r>
          </w:p>
        </w:tc>
        <w:tc>
          <w:tcPr>
            <w:tcW w:w="3686" w:type="pct"/>
            <w:shd w:val="clear" w:color="auto" w:fill="auto"/>
            <w:vAlign w:val="center"/>
          </w:tcPr>
          <w:p w14:paraId="7040703D" w14:textId="77777777" w:rsidR="00A54AB0" w:rsidRPr="004B1473" w:rsidRDefault="00A54AB0" w:rsidP="007F333E">
            <w:pPr>
              <w:spacing w:line="360" w:lineRule="auto"/>
              <w:ind w:firstLineChars="200" w:firstLine="480"/>
              <w:rPr>
                <w:rStyle w:val="ab"/>
                <w:sz w:val="24"/>
                <w:szCs w:val="24"/>
              </w:rPr>
            </w:pPr>
            <w:r w:rsidRPr="004B1473">
              <w:rPr>
                <w:rStyle w:val="ab"/>
                <w:rFonts w:hint="eastAsia"/>
                <w:sz w:val="24"/>
                <w:szCs w:val="24"/>
              </w:rPr>
              <w:t>满足招标文件要求且投标价格（或者最终价格）最低的投标报价为评标基准价，其价格分为满分。</w:t>
            </w:r>
          </w:p>
          <w:p w14:paraId="731ED94E" w14:textId="77777777" w:rsidR="00A54AB0" w:rsidRPr="004B1473" w:rsidRDefault="00A54AB0" w:rsidP="007F333E">
            <w:pPr>
              <w:spacing w:line="360" w:lineRule="auto"/>
              <w:ind w:firstLineChars="200" w:firstLine="480"/>
              <w:rPr>
                <w:rFonts w:ascii="仿宋" w:eastAsia="仿宋" w:hAnsi="仿宋" w:cs="仿宋"/>
                <w:kern w:val="1"/>
                <w:sz w:val="24"/>
                <w:szCs w:val="24"/>
              </w:rPr>
            </w:pPr>
            <w:r w:rsidRPr="004B1473">
              <w:rPr>
                <w:rFonts w:ascii="仿宋" w:eastAsia="仿宋" w:hAnsi="仿宋" w:cs="仿宋" w:hint="eastAsia"/>
                <w:kern w:val="1"/>
                <w:sz w:val="24"/>
                <w:szCs w:val="24"/>
              </w:rPr>
              <w:t>其它报价得分</w:t>
            </w:r>
            <w:r w:rsidRPr="004B1473">
              <w:rPr>
                <w:rFonts w:ascii="仿宋" w:eastAsia="仿宋" w:hAnsi="仿宋" w:cs="仿宋"/>
                <w:kern w:val="1"/>
                <w:sz w:val="24"/>
                <w:szCs w:val="24"/>
              </w:rPr>
              <w:t>=</w:t>
            </w:r>
            <w:r w:rsidRPr="004B1473">
              <w:rPr>
                <w:rFonts w:ascii="仿宋" w:eastAsia="仿宋" w:hAnsi="仿宋" w:cs="仿宋" w:hint="eastAsia"/>
                <w:kern w:val="1"/>
                <w:sz w:val="24"/>
                <w:szCs w:val="24"/>
              </w:rPr>
              <w:t>评标基准价÷（投标报价或者最终价格）×</w:t>
            </w:r>
            <w:r w:rsidR="005748C6" w:rsidRPr="004B1473">
              <w:rPr>
                <w:rFonts w:ascii="仿宋" w:eastAsia="仿宋" w:hAnsi="仿宋" w:cs="仿宋"/>
                <w:kern w:val="1"/>
                <w:sz w:val="24"/>
                <w:szCs w:val="24"/>
              </w:rPr>
              <w:t>45。</w:t>
            </w:r>
          </w:p>
        </w:tc>
      </w:tr>
      <w:tr w:rsidR="005A21F9" w:rsidRPr="004B1473" w14:paraId="104CE7F4" w14:textId="77777777" w:rsidTr="0012040B">
        <w:trPr>
          <w:trHeight w:val="567"/>
        </w:trPr>
        <w:tc>
          <w:tcPr>
            <w:tcW w:w="796" w:type="pct"/>
            <w:shd w:val="clear" w:color="auto" w:fill="auto"/>
            <w:vAlign w:val="center"/>
          </w:tcPr>
          <w:p w14:paraId="2C5F1FA0" w14:textId="77777777" w:rsidR="005A21F9" w:rsidRPr="004B1473" w:rsidRDefault="005A21F9" w:rsidP="00450D4C">
            <w:pPr>
              <w:widowControl/>
              <w:autoSpaceDE w:val="0"/>
              <w:autoSpaceDN w:val="0"/>
              <w:adjustRightInd w:val="0"/>
              <w:spacing w:line="360" w:lineRule="auto"/>
              <w:jc w:val="center"/>
              <w:rPr>
                <w:rFonts w:ascii="仿宋" w:eastAsia="仿宋" w:hAnsi="仿宋"/>
                <w:kern w:val="1"/>
                <w:sz w:val="24"/>
                <w:szCs w:val="24"/>
              </w:rPr>
            </w:pPr>
            <w:r w:rsidRPr="004B1473">
              <w:rPr>
                <w:rStyle w:val="ab"/>
                <w:rFonts w:hint="eastAsia"/>
                <w:sz w:val="24"/>
                <w:szCs w:val="24"/>
              </w:rPr>
              <w:t>企业业绩</w:t>
            </w:r>
          </w:p>
        </w:tc>
        <w:tc>
          <w:tcPr>
            <w:tcW w:w="518" w:type="pct"/>
            <w:shd w:val="clear" w:color="auto" w:fill="auto"/>
            <w:vAlign w:val="center"/>
          </w:tcPr>
          <w:p w14:paraId="584D008F" w14:textId="77777777" w:rsidR="005A21F9" w:rsidRPr="004B1473" w:rsidRDefault="005A21F9" w:rsidP="00450D4C">
            <w:pPr>
              <w:spacing w:line="360" w:lineRule="auto"/>
              <w:jc w:val="center"/>
              <w:rPr>
                <w:rFonts w:ascii="仿宋" w:eastAsia="仿宋" w:hAnsi="仿宋"/>
                <w:sz w:val="24"/>
                <w:szCs w:val="24"/>
              </w:rPr>
            </w:pPr>
            <w:r w:rsidRPr="004B1473">
              <w:rPr>
                <w:rStyle w:val="ab"/>
                <w:sz w:val="24"/>
                <w:szCs w:val="24"/>
              </w:rPr>
              <w:t>3</w:t>
            </w:r>
            <w:r w:rsidRPr="004B1473">
              <w:rPr>
                <w:rStyle w:val="ab"/>
                <w:rFonts w:hint="eastAsia"/>
                <w:sz w:val="24"/>
                <w:szCs w:val="24"/>
              </w:rPr>
              <w:t>分</w:t>
            </w:r>
          </w:p>
        </w:tc>
        <w:tc>
          <w:tcPr>
            <w:tcW w:w="3686" w:type="pct"/>
            <w:shd w:val="clear" w:color="auto" w:fill="auto"/>
            <w:vAlign w:val="center"/>
          </w:tcPr>
          <w:p w14:paraId="1D1B6593" w14:textId="77777777" w:rsidR="005A21F9" w:rsidRPr="004B1473" w:rsidRDefault="005A21F9" w:rsidP="00450D4C">
            <w:pPr>
              <w:spacing w:line="360" w:lineRule="auto"/>
              <w:ind w:firstLineChars="200" w:firstLine="480"/>
              <w:rPr>
                <w:rFonts w:ascii="仿宋" w:eastAsia="仿宋" w:hAnsi="仿宋"/>
                <w:kern w:val="1"/>
                <w:sz w:val="24"/>
                <w:szCs w:val="24"/>
              </w:rPr>
            </w:pPr>
            <w:r w:rsidRPr="004B1473">
              <w:rPr>
                <w:rStyle w:val="ab"/>
                <w:rFonts w:hint="eastAsia"/>
                <w:sz w:val="24"/>
                <w:szCs w:val="24"/>
              </w:rPr>
              <w:t>自</w:t>
            </w:r>
            <w:r w:rsidRPr="004B1473">
              <w:rPr>
                <w:rFonts w:ascii="仿宋" w:eastAsia="仿宋" w:hAnsi="仿宋" w:cs="仿宋"/>
                <w:kern w:val="1"/>
                <w:sz w:val="24"/>
                <w:szCs w:val="24"/>
                <w:u w:val="single"/>
              </w:rPr>
              <w:t xml:space="preserve">  </w:t>
            </w:r>
            <w:r w:rsidR="009F2E79">
              <w:rPr>
                <w:rFonts w:ascii="仿宋" w:eastAsia="仿宋" w:hAnsi="仿宋" w:cs="仿宋" w:hint="eastAsia"/>
                <w:kern w:val="1"/>
                <w:sz w:val="24"/>
                <w:szCs w:val="24"/>
                <w:u w:val="single"/>
              </w:rPr>
              <w:t>2017</w:t>
            </w:r>
            <w:r w:rsidRPr="004B1473">
              <w:rPr>
                <w:rFonts w:ascii="仿宋" w:eastAsia="仿宋" w:hAnsi="仿宋" w:cs="仿宋"/>
                <w:kern w:val="1"/>
                <w:sz w:val="24"/>
                <w:szCs w:val="24"/>
                <w:u w:val="single"/>
              </w:rPr>
              <w:t xml:space="preserve"> </w:t>
            </w:r>
            <w:r w:rsidRPr="004B1473">
              <w:rPr>
                <w:rStyle w:val="ab"/>
                <w:rFonts w:hint="eastAsia"/>
                <w:sz w:val="24"/>
                <w:szCs w:val="24"/>
              </w:rPr>
              <w:t>年</w:t>
            </w:r>
            <w:r w:rsidRPr="004B1473">
              <w:rPr>
                <w:rFonts w:ascii="仿宋" w:eastAsia="仿宋" w:hAnsi="仿宋" w:cs="仿宋"/>
                <w:kern w:val="1"/>
                <w:sz w:val="24"/>
                <w:szCs w:val="24"/>
                <w:u w:val="single"/>
              </w:rPr>
              <w:t xml:space="preserve"> 1 </w:t>
            </w:r>
            <w:r w:rsidRPr="004B1473">
              <w:rPr>
                <w:rStyle w:val="ab"/>
                <w:rFonts w:hint="eastAsia"/>
                <w:sz w:val="24"/>
                <w:szCs w:val="24"/>
              </w:rPr>
              <w:t>月</w:t>
            </w:r>
            <w:r w:rsidRPr="004B1473">
              <w:rPr>
                <w:rFonts w:ascii="仿宋" w:eastAsia="仿宋" w:hAnsi="仿宋" w:cs="仿宋"/>
                <w:kern w:val="1"/>
                <w:sz w:val="24"/>
                <w:szCs w:val="24"/>
                <w:u w:val="single"/>
              </w:rPr>
              <w:t xml:space="preserve"> 1 </w:t>
            </w:r>
            <w:r w:rsidR="00345065" w:rsidRPr="004B1473">
              <w:rPr>
                <w:rStyle w:val="ab"/>
                <w:rFonts w:hint="eastAsia"/>
                <w:sz w:val="24"/>
                <w:szCs w:val="24"/>
              </w:rPr>
              <w:t>日至今（近三年）已完成的同类项目（</w:t>
            </w:r>
            <w:r w:rsidRPr="004B1473">
              <w:rPr>
                <w:rStyle w:val="ab"/>
                <w:rFonts w:hint="eastAsia"/>
                <w:sz w:val="24"/>
                <w:szCs w:val="24"/>
              </w:rPr>
              <w:t>合同金额</w:t>
            </w:r>
            <w:r w:rsidRPr="004B1473">
              <w:rPr>
                <w:rFonts w:ascii="仿宋" w:eastAsia="仿宋" w:hAnsi="仿宋" w:cs="仿宋"/>
                <w:kern w:val="1"/>
                <w:sz w:val="24"/>
                <w:szCs w:val="24"/>
                <w:u w:val="single"/>
              </w:rPr>
              <w:t xml:space="preserve">   </w:t>
            </w:r>
            <w:r w:rsidRPr="004B1473">
              <w:rPr>
                <w:rStyle w:val="ab"/>
                <w:rFonts w:hint="eastAsia"/>
                <w:sz w:val="24"/>
                <w:szCs w:val="24"/>
              </w:rPr>
              <w:t>万元及以上的），每份得</w:t>
            </w:r>
            <w:r w:rsidRPr="004B1473">
              <w:rPr>
                <w:rStyle w:val="ab"/>
                <w:sz w:val="24"/>
                <w:szCs w:val="24"/>
              </w:rPr>
              <w:t>1</w:t>
            </w:r>
            <w:r w:rsidRPr="004B1473">
              <w:rPr>
                <w:rStyle w:val="ab"/>
                <w:rFonts w:hint="eastAsia"/>
                <w:sz w:val="24"/>
                <w:szCs w:val="24"/>
              </w:rPr>
              <w:t>分。</w:t>
            </w:r>
          </w:p>
          <w:p w14:paraId="3F147EAF" w14:textId="77777777" w:rsidR="005A21F9" w:rsidRPr="004B1473" w:rsidRDefault="005A21F9" w:rsidP="00450D4C">
            <w:pPr>
              <w:spacing w:line="360" w:lineRule="auto"/>
              <w:ind w:firstLineChars="200" w:firstLine="480"/>
              <w:rPr>
                <w:rFonts w:ascii="仿宋" w:eastAsia="仿宋" w:hAnsi="仿宋"/>
                <w:sz w:val="24"/>
                <w:szCs w:val="24"/>
              </w:rPr>
            </w:pPr>
            <w:r w:rsidRPr="004B1473">
              <w:rPr>
                <w:rStyle w:val="ab"/>
                <w:rFonts w:hint="eastAsia"/>
                <w:sz w:val="24"/>
                <w:szCs w:val="24"/>
              </w:rPr>
              <w:t>须同时提供中标通知书原件、合同原件和验收报告原件，三项原件缺一项不得分。同类项目完成时间以验收报告签署时间为准。</w:t>
            </w:r>
          </w:p>
        </w:tc>
      </w:tr>
      <w:tr w:rsidR="005A21F9" w:rsidRPr="004B1473" w14:paraId="5FFC31E0" w14:textId="77777777" w:rsidTr="0012040B">
        <w:trPr>
          <w:trHeight w:val="567"/>
        </w:trPr>
        <w:tc>
          <w:tcPr>
            <w:tcW w:w="796" w:type="pct"/>
            <w:shd w:val="clear" w:color="auto" w:fill="auto"/>
            <w:vAlign w:val="center"/>
          </w:tcPr>
          <w:p w14:paraId="716B3016" w14:textId="77777777" w:rsidR="005A21F9" w:rsidRPr="004B1473" w:rsidRDefault="005A21F9" w:rsidP="00450D4C">
            <w:pPr>
              <w:widowControl/>
              <w:autoSpaceDE w:val="0"/>
              <w:autoSpaceDN w:val="0"/>
              <w:adjustRightInd w:val="0"/>
              <w:spacing w:line="360" w:lineRule="auto"/>
              <w:jc w:val="center"/>
              <w:rPr>
                <w:rStyle w:val="ab"/>
                <w:sz w:val="24"/>
                <w:szCs w:val="24"/>
              </w:rPr>
            </w:pPr>
            <w:r w:rsidRPr="004B1473">
              <w:rPr>
                <w:rStyle w:val="ab"/>
                <w:rFonts w:hint="eastAsia"/>
                <w:sz w:val="24"/>
                <w:szCs w:val="24"/>
              </w:rPr>
              <w:lastRenderedPageBreak/>
              <w:t>财务状况</w:t>
            </w:r>
          </w:p>
        </w:tc>
        <w:tc>
          <w:tcPr>
            <w:tcW w:w="518" w:type="pct"/>
            <w:shd w:val="clear" w:color="auto" w:fill="auto"/>
            <w:vAlign w:val="center"/>
          </w:tcPr>
          <w:p w14:paraId="3820C1E4" w14:textId="77777777" w:rsidR="005A21F9" w:rsidRPr="004B1473" w:rsidRDefault="005A21F9" w:rsidP="00450D4C">
            <w:pPr>
              <w:spacing w:line="360" w:lineRule="auto"/>
              <w:jc w:val="center"/>
              <w:rPr>
                <w:rStyle w:val="ab"/>
                <w:sz w:val="24"/>
                <w:szCs w:val="24"/>
              </w:rPr>
            </w:pPr>
            <w:r w:rsidRPr="004B1473">
              <w:rPr>
                <w:rStyle w:val="ab"/>
                <w:rFonts w:hint="eastAsia"/>
                <w:sz w:val="24"/>
                <w:szCs w:val="24"/>
              </w:rPr>
              <w:t>2分</w:t>
            </w:r>
          </w:p>
        </w:tc>
        <w:tc>
          <w:tcPr>
            <w:tcW w:w="3686" w:type="pct"/>
            <w:shd w:val="clear" w:color="auto" w:fill="auto"/>
            <w:vAlign w:val="center"/>
          </w:tcPr>
          <w:p w14:paraId="5BBB1215" w14:textId="77777777" w:rsidR="005A21F9" w:rsidRPr="004B1473" w:rsidRDefault="005A21F9" w:rsidP="00450D4C">
            <w:pPr>
              <w:spacing w:line="360" w:lineRule="auto"/>
              <w:ind w:firstLineChars="200" w:firstLine="480"/>
              <w:rPr>
                <w:rStyle w:val="ab"/>
                <w:sz w:val="24"/>
                <w:szCs w:val="24"/>
              </w:rPr>
            </w:pPr>
            <w:r w:rsidRPr="004B1473">
              <w:rPr>
                <w:rStyle w:val="ab"/>
                <w:rFonts w:hint="eastAsia"/>
                <w:sz w:val="24"/>
                <w:szCs w:val="24"/>
              </w:rPr>
              <w:t>提供会计师事务所出具的证明其上一年度财务状况的审</w:t>
            </w:r>
            <w:r w:rsidR="0076409B">
              <w:rPr>
                <w:rStyle w:val="ab"/>
                <w:rFonts w:hint="eastAsia"/>
                <w:sz w:val="24"/>
                <w:szCs w:val="24"/>
              </w:rPr>
              <w:t>计</w:t>
            </w:r>
            <w:r w:rsidRPr="004B1473">
              <w:rPr>
                <w:rStyle w:val="ab"/>
                <w:rFonts w:hint="eastAsia"/>
                <w:sz w:val="24"/>
                <w:szCs w:val="24"/>
              </w:rPr>
              <w:t>报告，资产负债率小于等于0.5的得2分，资产负债率大于0.5且小于等于0.6的得1.5分，资产负债率大于0.6且小于等于0.7的得1分。</w:t>
            </w:r>
          </w:p>
          <w:p w14:paraId="32B189B2" w14:textId="77777777" w:rsidR="005A21F9" w:rsidRPr="004B1473" w:rsidRDefault="005A21F9" w:rsidP="00E44708">
            <w:pPr>
              <w:spacing w:line="360" w:lineRule="auto"/>
              <w:ind w:firstLineChars="200" w:firstLine="480"/>
              <w:rPr>
                <w:rStyle w:val="ab"/>
                <w:sz w:val="24"/>
                <w:szCs w:val="24"/>
              </w:rPr>
            </w:pPr>
            <w:r w:rsidRPr="004B1473">
              <w:rPr>
                <w:rStyle w:val="ab"/>
                <w:rFonts w:hint="eastAsia"/>
                <w:sz w:val="24"/>
                <w:szCs w:val="24"/>
              </w:rPr>
              <w:t>提供审</w:t>
            </w:r>
            <w:r w:rsidR="0076409B">
              <w:rPr>
                <w:rStyle w:val="ab"/>
                <w:rFonts w:hint="eastAsia"/>
                <w:sz w:val="24"/>
                <w:szCs w:val="24"/>
              </w:rPr>
              <w:t>计</w:t>
            </w:r>
            <w:r w:rsidRPr="004B1473">
              <w:rPr>
                <w:rStyle w:val="ab"/>
                <w:rFonts w:hint="eastAsia"/>
                <w:sz w:val="24"/>
                <w:szCs w:val="24"/>
              </w:rPr>
              <w:t>报告原件，否则不得分。</w:t>
            </w:r>
          </w:p>
        </w:tc>
      </w:tr>
      <w:tr w:rsidR="009B4292" w:rsidRPr="004B1473" w14:paraId="5B76F52B" w14:textId="77777777" w:rsidTr="0012040B">
        <w:trPr>
          <w:trHeight w:val="567"/>
        </w:trPr>
        <w:tc>
          <w:tcPr>
            <w:tcW w:w="796" w:type="pct"/>
            <w:shd w:val="clear" w:color="auto" w:fill="auto"/>
            <w:vAlign w:val="center"/>
          </w:tcPr>
          <w:p w14:paraId="691251C3" w14:textId="77777777" w:rsidR="0023230D" w:rsidRPr="004B1473" w:rsidRDefault="009B4292" w:rsidP="00450D4C">
            <w:pPr>
              <w:widowControl/>
              <w:autoSpaceDE w:val="0"/>
              <w:autoSpaceDN w:val="0"/>
              <w:adjustRightInd w:val="0"/>
              <w:spacing w:line="360" w:lineRule="auto"/>
              <w:jc w:val="center"/>
              <w:rPr>
                <w:rStyle w:val="ab"/>
                <w:sz w:val="24"/>
                <w:szCs w:val="24"/>
              </w:rPr>
            </w:pPr>
            <w:r w:rsidRPr="004B1473">
              <w:rPr>
                <w:rStyle w:val="ab"/>
                <w:rFonts w:hint="eastAsia"/>
                <w:sz w:val="24"/>
                <w:szCs w:val="24"/>
              </w:rPr>
              <w:t>售后服务</w:t>
            </w:r>
          </w:p>
          <w:p w14:paraId="7ED79B8C" w14:textId="77777777" w:rsidR="009B4292" w:rsidRPr="004B1473" w:rsidRDefault="009B4292" w:rsidP="00450D4C">
            <w:pPr>
              <w:widowControl/>
              <w:autoSpaceDE w:val="0"/>
              <w:autoSpaceDN w:val="0"/>
              <w:adjustRightInd w:val="0"/>
              <w:spacing w:line="360" w:lineRule="auto"/>
              <w:jc w:val="center"/>
              <w:rPr>
                <w:rStyle w:val="ab"/>
                <w:sz w:val="24"/>
                <w:szCs w:val="24"/>
              </w:rPr>
            </w:pPr>
            <w:r w:rsidRPr="004B1473">
              <w:rPr>
                <w:rStyle w:val="ab"/>
                <w:rFonts w:hint="eastAsia"/>
                <w:sz w:val="24"/>
                <w:szCs w:val="24"/>
              </w:rPr>
              <w:t>机构</w:t>
            </w:r>
          </w:p>
        </w:tc>
        <w:tc>
          <w:tcPr>
            <w:tcW w:w="518" w:type="pct"/>
            <w:shd w:val="clear" w:color="auto" w:fill="auto"/>
            <w:vAlign w:val="center"/>
          </w:tcPr>
          <w:p w14:paraId="307757C6" w14:textId="77777777" w:rsidR="009B4292" w:rsidRPr="004B1473" w:rsidRDefault="009B4292" w:rsidP="00450D4C">
            <w:pPr>
              <w:spacing w:line="360" w:lineRule="auto"/>
              <w:jc w:val="center"/>
              <w:rPr>
                <w:rStyle w:val="ab"/>
                <w:sz w:val="24"/>
                <w:szCs w:val="24"/>
              </w:rPr>
            </w:pPr>
            <w:r w:rsidRPr="004B1473">
              <w:rPr>
                <w:rStyle w:val="ab"/>
                <w:rFonts w:hint="eastAsia"/>
                <w:sz w:val="24"/>
                <w:szCs w:val="24"/>
              </w:rPr>
              <w:t>3分</w:t>
            </w:r>
          </w:p>
        </w:tc>
        <w:tc>
          <w:tcPr>
            <w:tcW w:w="3686" w:type="pct"/>
            <w:shd w:val="clear" w:color="auto" w:fill="auto"/>
            <w:vAlign w:val="center"/>
          </w:tcPr>
          <w:p w14:paraId="6D6F21F7" w14:textId="77777777" w:rsidR="009B4292" w:rsidRPr="004B1473" w:rsidRDefault="009B4292" w:rsidP="0023230D">
            <w:pPr>
              <w:spacing w:line="360" w:lineRule="auto"/>
              <w:ind w:firstLineChars="200" w:firstLine="480"/>
              <w:rPr>
                <w:rStyle w:val="ab"/>
                <w:rFonts w:cs="仿宋"/>
                <w:kern w:val="2"/>
                <w:sz w:val="24"/>
                <w:szCs w:val="24"/>
                <w:lang w:val="zh-CN"/>
              </w:rPr>
            </w:pPr>
            <w:r w:rsidRPr="004B1473">
              <w:rPr>
                <w:rFonts w:ascii="仿宋" w:eastAsia="仿宋" w:hAnsi="仿宋" w:cs="仿宋" w:hint="eastAsia"/>
                <w:sz w:val="24"/>
                <w:szCs w:val="24"/>
                <w:lang w:val="zh-CN"/>
              </w:rPr>
              <w:t>青岛地区注册或设有分支机构的得</w:t>
            </w:r>
            <w:r w:rsidRPr="004B1473">
              <w:rPr>
                <w:rFonts w:ascii="仿宋" w:eastAsia="仿宋" w:hAnsi="仿宋" w:cs="仿宋"/>
                <w:sz w:val="24"/>
                <w:szCs w:val="24"/>
                <w:lang w:val="zh-CN"/>
              </w:rPr>
              <w:t>3</w:t>
            </w:r>
            <w:r w:rsidR="005A352F">
              <w:rPr>
                <w:rFonts w:ascii="仿宋" w:eastAsia="仿宋" w:hAnsi="仿宋" w:cs="仿宋" w:hint="eastAsia"/>
                <w:sz w:val="24"/>
                <w:szCs w:val="24"/>
                <w:lang w:val="zh-CN"/>
              </w:rPr>
              <w:t>分（提供营业执照</w:t>
            </w:r>
            <w:r w:rsidRPr="004B1473">
              <w:rPr>
                <w:rFonts w:ascii="仿宋" w:eastAsia="仿宋" w:hAnsi="仿宋" w:cs="仿宋" w:hint="eastAsia"/>
                <w:sz w:val="24"/>
                <w:szCs w:val="24"/>
                <w:lang w:val="zh-CN"/>
              </w:rPr>
              <w:t>原件，未提供的不得分），或在青岛具有常驻售后服务机构的得</w:t>
            </w:r>
            <w:r w:rsidRPr="004B1473">
              <w:rPr>
                <w:rFonts w:ascii="仿宋" w:eastAsia="仿宋" w:hAnsi="仿宋" w:cs="仿宋"/>
                <w:sz w:val="24"/>
                <w:szCs w:val="24"/>
                <w:lang w:val="zh-CN"/>
              </w:rPr>
              <w:t>1</w:t>
            </w:r>
            <w:r w:rsidR="005A352F">
              <w:rPr>
                <w:rFonts w:ascii="仿宋" w:eastAsia="仿宋" w:hAnsi="仿宋" w:cs="仿宋" w:hint="eastAsia"/>
                <w:sz w:val="24"/>
                <w:szCs w:val="24"/>
                <w:lang w:val="zh-CN"/>
              </w:rPr>
              <w:t>分（提供包含维修营业范围的售后维修机构营业执照</w:t>
            </w:r>
            <w:r w:rsidRPr="004B1473">
              <w:rPr>
                <w:rFonts w:ascii="仿宋" w:eastAsia="仿宋" w:hAnsi="仿宋" w:cs="仿宋" w:hint="eastAsia"/>
                <w:sz w:val="24"/>
                <w:szCs w:val="24"/>
                <w:lang w:val="zh-CN"/>
              </w:rPr>
              <w:t>原件、双方协议书原件，未提供或者提供不全的不得分）。</w:t>
            </w:r>
          </w:p>
        </w:tc>
      </w:tr>
      <w:tr w:rsidR="009B4292" w:rsidRPr="004B1473" w14:paraId="21368609" w14:textId="77777777" w:rsidTr="0012040B">
        <w:trPr>
          <w:trHeight w:val="567"/>
        </w:trPr>
        <w:tc>
          <w:tcPr>
            <w:tcW w:w="796" w:type="pct"/>
            <w:shd w:val="clear" w:color="auto" w:fill="auto"/>
            <w:vAlign w:val="center"/>
          </w:tcPr>
          <w:p w14:paraId="7DA856F2" w14:textId="77777777" w:rsidR="009B4292" w:rsidRPr="004B1473" w:rsidRDefault="009B4292" w:rsidP="00450D4C">
            <w:pPr>
              <w:spacing w:line="360" w:lineRule="auto"/>
              <w:jc w:val="center"/>
              <w:rPr>
                <w:rStyle w:val="ab"/>
                <w:sz w:val="24"/>
                <w:szCs w:val="24"/>
              </w:rPr>
            </w:pPr>
            <w:r w:rsidRPr="004B1473">
              <w:rPr>
                <w:rStyle w:val="ab"/>
                <w:rFonts w:hint="eastAsia"/>
                <w:sz w:val="24"/>
                <w:szCs w:val="24"/>
              </w:rPr>
              <w:t>质保期</w:t>
            </w:r>
          </w:p>
        </w:tc>
        <w:tc>
          <w:tcPr>
            <w:tcW w:w="518" w:type="pct"/>
            <w:shd w:val="clear" w:color="auto" w:fill="auto"/>
            <w:vAlign w:val="center"/>
          </w:tcPr>
          <w:p w14:paraId="3E1C8A6F" w14:textId="77777777" w:rsidR="009B4292" w:rsidRPr="004B1473" w:rsidRDefault="00091FF1" w:rsidP="00450D4C">
            <w:pPr>
              <w:spacing w:line="360" w:lineRule="auto"/>
              <w:jc w:val="center"/>
              <w:rPr>
                <w:rStyle w:val="ab"/>
                <w:sz w:val="24"/>
                <w:szCs w:val="24"/>
              </w:rPr>
            </w:pPr>
            <w:r w:rsidRPr="004B1473">
              <w:rPr>
                <w:rStyle w:val="ab"/>
                <w:rFonts w:hint="eastAsia"/>
                <w:sz w:val="24"/>
                <w:szCs w:val="24"/>
              </w:rPr>
              <w:t>2</w:t>
            </w:r>
            <w:r w:rsidR="009B4292" w:rsidRPr="004B1473">
              <w:rPr>
                <w:rStyle w:val="ab"/>
                <w:rFonts w:hint="eastAsia"/>
                <w:sz w:val="24"/>
                <w:szCs w:val="24"/>
              </w:rPr>
              <w:t>分</w:t>
            </w:r>
          </w:p>
        </w:tc>
        <w:tc>
          <w:tcPr>
            <w:tcW w:w="3686" w:type="pct"/>
            <w:shd w:val="clear" w:color="auto" w:fill="auto"/>
            <w:vAlign w:val="center"/>
          </w:tcPr>
          <w:p w14:paraId="67F79C5D" w14:textId="77777777" w:rsidR="009B4292" w:rsidRPr="004B1473" w:rsidRDefault="009B4292" w:rsidP="00091FF1">
            <w:pPr>
              <w:spacing w:line="360" w:lineRule="auto"/>
              <w:ind w:firstLineChars="200" w:firstLine="480"/>
              <w:rPr>
                <w:rStyle w:val="ab"/>
                <w:sz w:val="24"/>
                <w:szCs w:val="24"/>
              </w:rPr>
            </w:pPr>
            <w:r w:rsidRPr="004B1473">
              <w:rPr>
                <w:rStyle w:val="ab"/>
                <w:rFonts w:hint="eastAsia"/>
                <w:sz w:val="24"/>
                <w:szCs w:val="24"/>
              </w:rPr>
              <w:t>在满足招标文件质保期的基础上，每增加一年得1分，满分</w:t>
            </w:r>
            <w:r w:rsidR="00091FF1" w:rsidRPr="004B1473">
              <w:rPr>
                <w:rStyle w:val="ab"/>
                <w:rFonts w:hint="eastAsia"/>
                <w:sz w:val="24"/>
                <w:szCs w:val="24"/>
              </w:rPr>
              <w:t>2</w:t>
            </w:r>
            <w:r w:rsidRPr="004B1473">
              <w:rPr>
                <w:rStyle w:val="ab"/>
                <w:rFonts w:hint="eastAsia"/>
                <w:sz w:val="24"/>
                <w:szCs w:val="24"/>
              </w:rPr>
              <w:t>分（以商务响应表中的质保期为准）。</w:t>
            </w:r>
          </w:p>
        </w:tc>
      </w:tr>
    </w:tbl>
    <w:p w14:paraId="43C0D079" w14:textId="736A1A68" w:rsidR="001B332E" w:rsidRPr="004B1473" w:rsidRDefault="005A21F9" w:rsidP="007F333E">
      <w:pPr>
        <w:spacing w:beforeLines="50" w:before="156" w:afterLines="50" w:after="156" w:line="360" w:lineRule="auto"/>
        <w:ind w:firstLineChars="200" w:firstLine="480"/>
        <w:rPr>
          <w:rFonts w:ascii="仿宋" w:eastAsia="仿宋" w:hAnsi="仿宋"/>
          <w:sz w:val="24"/>
          <w:szCs w:val="24"/>
        </w:rPr>
      </w:pPr>
      <w:r w:rsidRPr="004B1473">
        <w:rPr>
          <w:rFonts w:ascii="仿宋" w:eastAsia="仿宋" w:hAnsi="仿宋" w:hint="eastAsia"/>
          <w:sz w:val="24"/>
          <w:szCs w:val="24"/>
        </w:rPr>
        <w:t>3</w:t>
      </w:r>
      <w:r w:rsidR="00A61D56">
        <w:rPr>
          <w:rFonts w:ascii="仿宋" w:eastAsia="仿宋" w:hAnsi="仿宋"/>
          <w:sz w:val="24"/>
          <w:szCs w:val="24"/>
        </w:rPr>
        <w:t>.</w:t>
      </w:r>
      <w:r w:rsidR="001B332E" w:rsidRPr="004B1473">
        <w:rPr>
          <w:rFonts w:ascii="仿宋" w:eastAsia="仿宋" w:hAnsi="仿宋" w:hint="eastAsia"/>
          <w:sz w:val="24"/>
          <w:szCs w:val="24"/>
        </w:rPr>
        <w:t>技术部分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3"/>
        <w:gridCol w:w="976"/>
        <w:gridCol w:w="6591"/>
      </w:tblGrid>
      <w:tr w:rsidR="007E7D2B" w:rsidRPr="004B1473" w14:paraId="1D6396A5" w14:textId="77777777">
        <w:trPr>
          <w:trHeight w:val="567"/>
        </w:trPr>
        <w:tc>
          <w:tcPr>
            <w:tcW w:w="1526" w:type="dxa"/>
            <w:shd w:val="clear" w:color="auto" w:fill="auto"/>
            <w:vAlign w:val="center"/>
          </w:tcPr>
          <w:p w14:paraId="570A9D8E" w14:textId="77777777" w:rsidR="007E7D2B" w:rsidRPr="004B1473" w:rsidRDefault="00304475" w:rsidP="007F333E">
            <w:pPr>
              <w:spacing w:line="360" w:lineRule="auto"/>
              <w:jc w:val="center"/>
              <w:rPr>
                <w:rStyle w:val="ab"/>
                <w:sz w:val="24"/>
                <w:szCs w:val="24"/>
              </w:rPr>
            </w:pPr>
            <w:r w:rsidRPr="004B1473">
              <w:rPr>
                <w:rStyle w:val="ab"/>
                <w:rFonts w:hint="eastAsia"/>
                <w:sz w:val="24"/>
                <w:szCs w:val="24"/>
              </w:rPr>
              <w:t>评分因素</w:t>
            </w:r>
          </w:p>
        </w:tc>
        <w:tc>
          <w:tcPr>
            <w:tcW w:w="992" w:type="dxa"/>
            <w:shd w:val="clear" w:color="auto" w:fill="auto"/>
            <w:vAlign w:val="center"/>
          </w:tcPr>
          <w:p w14:paraId="4D4B2421" w14:textId="77777777" w:rsidR="007E7D2B" w:rsidRPr="004B1473" w:rsidRDefault="007E7D2B" w:rsidP="007F333E">
            <w:pPr>
              <w:spacing w:line="360" w:lineRule="auto"/>
              <w:jc w:val="center"/>
              <w:rPr>
                <w:rStyle w:val="ab"/>
                <w:sz w:val="24"/>
                <w:szCs w:val="24"/>
              </w:rPr>
            </w:pPr>
            <w:r w:rsidRPr="004B1473">
              <w:rPr>
                <w:rStyle w:val="ab"/>
                <w:rFonts w:hint="eastAsia"/>
                <w:sz w:val="24"/>
                <w:szCs w:val="24"/>
              </w:rPr>
              <w:t>分数</w:t>
            </w:r>
          </w:p>
        </w:tc>
        <w:tc>
          <w:tcPr>
            <w:tcW w:w="6768" w:type="dxa"/>
            <w:shd w:val="clear" w:color="auto" w:fill="auto"/>
            <w:vAlign w:val="center"/>
          </w:tcPr>
          <w:p w14:paraId="56B5F422" w14:textId="77777777" w:rsidR="007E7D2B" w:rsidRPr="004B1473" w:rsidRDefault="007E7D2B" w:rsidP="007F333E">
            <w:pPr>
              <w:spacing w:line="360" w:lineRule="auto"/>
              <w:jc w:val="center"/>
              <w:rPr>
                <w:rStyle w:val="ab"/>
                <w:sz w:val="24"/>
                <w:szCs w:val="24"/>
              </w:rPr>
            </w:pPr>
            <w:r w:rsidRPr="004B1473">
              <w:rPr>
                <w:rStyle w:val="ab"/>
                <w:rFonts w:hint="eastAsia"/>
                <w:sz w:val="24"/>
                <w:szCs w:val="24"/>
              </w:rPr>
              <w:t>评分标准</w:t>
            </w:r>
          </w:p>
        </w:tc>
      </w:tr>
      <w:tr w:rsidR="007E7D2B" w:rsidRPr="004B1473" w14:paraId="6A8603F5" w14:textId="77777777">
        <w:trPr>
          <w:trHeight w:val="567"/>
        </w:trPr>
        <w:tc>
          <w:tcPr>
            <w:tcW w:w="1526" w:type="dxa"/>
            <w:shd w:val="clear" w:color="auto" w:fill="auto"/>
            <w:vAlign w:val="center"/>
          </w:tcPr>
          <w:p w14:paraId="1096E6B3" w14:textId="77777777" w:rsidR="007E7D2B" w:rsidRPr="004B1473" w:rsidRDefault="007E7D2B" w:rsidP="007F333E">
            <w:pPr>
              <w:spacing w:line="360" w:lineRule="auto"/>
              <w:jc w:val="center"/>
              <w:rPr>
                <w:rStyle w:val="ab"/>
                <w:sz w:val="24"/>
                <w:szCs w:val="24"/>
              </w:rPr>
            </w:pPr>
            <w:r w:rsidRPr="004B1473">
              <w:rPr>
                <w:rStyle w:val="ab"/>
                <w:rFonts w:hint="eastAsia"/>
                <w:sz w:val="24"/>
                <w:szCs w:val="24"/>
              </w:rPr>
              <w:t>响应情况</w:t>
            </w:r>
          </w:p>
        </w:tc>
        <w:tc>
          <w:tcPr>
            <w:tcW w:w="992" w:type="dxa"/>
            <w:shd w:val="clear" w:color="auto" w:fill="auto"/>
            <w:vAlign w:val="center"/>
          </w:tcPr>
          <w:p w14:paraId="081D21B2" w14:textId="77777777" w:rsidR="007E7D2B" w:rsidRPr="004B1473" w:rsidRDefault="007E7D2B" w:rsidP="00091FF1">
            <w:pPr>
              <w:spacing w:line="360" w:lineRule="auto"/>
              <w:jc w:val="center"/>
              <w:rPr>
                <w:rStyle w:val="ab"/>
                <w:sz w:val="24"/>
                <w:szCs w:val="24"/>
              </w:rPr>
            </w:pPr>
            <w:r w:rsidRPr="004B1473">
              <w:rPr>
                <w:rStyle w:val="ab"/>
                <w:sz w:val="24"/>
                <w:szCs w:val="24"/>
              </w:rPr>
              <w:t>1</w:t>
            </w:r>
            <w:r w:rsidR="00091FF1" w:rsidRPr="004B1473">
              <w:rPr>
                <w:rStyle w:val="ab"/>
                <w:rFonts w:hint="eastAsia"/>
                <w:sz w:val="24"/>
                <w:szCs w:val="24"/>
              </w:rPr>
              <w:t>5</w:t>
            </w:r>
            <w:r w:rsidRPr="004B1473">
              <w:rPr>
                <w:rStyle w:val="ab"/>
                <w:rFonts w:hint="eastAsia"/>
                <w:sz w:val="24"/>
                <w:szCs w:val="24"/>
              </w:rPr>
              <w:t>分</w:t>
            </w:r>
          </w:p>
        </w:tc>
        <w:tc>
          <w:tcPr>
            <w:tcW w:w="6768" w:type="dxa"/>
            <w:shd w:val="clear" w:color="auto" w:fill="auto"/>
          </w:tcPr>
          <w:p w14:paraId="60A253C6" w14:textId="77777777" w:rsidR="00CD56B7" w:rsidRPr="004B1473" w:rsidRDefault="007E7D2B" w:rsidP="00091FF1">
            <w:pPr>
              <w:spacing w:line="360" w:lineRule="auto"/>
              <w:ind w:firstLineChars="200" w:firstLine="480"/>
              <w:rPr>
                <w:rFonts w:ascii="仿宋" w:eastAsia="仿宋" w:hAnsi="仿宋" w:cs="仿宋"/>
                <w:kern w:val="1"/>
                <w:sz w:val="24"/>
                <w:szCs w:val="24"/>
              </w:rPr>
            </w:pPr>
            <w:r w:rsidRPr="004B1473">
              <w:rPr>
                <w:rFonts w:ascii="仿宋" w:eastAsia="仿宋" w:hAnsi="仿宋" w:cs="仿宋" w:hint="eastAsia"/>
                <w:kern w:val="1"/>
                <w:sz w:val="24"/>
                <w:szCs w:val="24"/>
              </w:rPr>
              <w:t>基础分为</w:t>
            </w:r>
            <w:r w:rsidR="00091FF1" w:rsidRPr="004B1473">
              <w:rPr>
                <w:rFonts w:ascii="仿宋" w:eastAsia="仿宋" w:hAnsi="仿宋" w:cs="仿宋" w:hint="eastAsia"/>
                <w:kern w:val="1"/>
                <w:sz w:val="24"/>
                <w:szCs w:val="24"/>
              </w:rPr>
              <w:t>10</w:t>
            </w:r>
            <w:r w:rsidRPr="004B1473">
              <w:rPr>
                <w:rFonts w:ascii="仿宋" w:eastAsia="仿宋" w:hAnsi="仿宋" w:cs="仿宋" w:hint="eastAsia"/>
                <w:kern w:val="1"/>
                <w:sz w:val="24"/>
                <w:szCs w:val="24"/>
              </w:rPr>
              <w:t>分。</w:t>
            </w:r>
          </w:p>
          <w:p w14:paraId="4E74AFEA" w14:textId="77777777" w:rsidR="00CD56B7" w:rsidRPr="004B1473" w:rsidRDefault="007E7D2B" w:rsidP="00091FF1">
            <w:pPr>
              <w:spacing w:line="360" w:lineRule="auto"/>
              <w:ind w:firstLineChars="200" w:firstLine="480"/>
              <w:rPr>
                <w:rFonts w:ascii="仿宋" w:eastAsia="仿宋" w:hAnsi="仿宋" w:cs="仿宋"/>
                <w:kern w:val="1"/>
                <w:sz w:val="24"/>
                <w:szCs w:val="24"/>
              </w:rPr>
            </w:pPr>
            <w:r w:rsidRPr="004B1473">
              <w:rPr>
                <w:rFonts w:ascii="仿宋" w:eastAsia="仿宋" w:hAnsi="仿宋" w:cs="仿宋" w:hint="eastAsia"/>
                <w:kern w:val="1"/>
                <w:sz w:val="24"/>
                <w:szCs w:val="24"/>
              </w:rPr>
              <w:t>优于招标文件实质性要求的，每有</w:t>
            </w:r>
            <w:r w:rsidRPr="004B1473">
              <w:rPr>
                <w:rFonts w:ascii="仿宋" w:eastAsia="仿宋" w:hAnsi="仿宋" w:cs="仿宋"/>
                <w:kern w:val="1"/>
                <w:sz w:val="24"/>
                <w:szCs w:val="24"/>
              </w:rPr>
              <w:t>1</w:t>
            </w:r>
            <w:r w:rsidRPr="004B1473">
              <w:rPr>
                <w:rFonts w:ascii="仿宋" w:eastAsia="仿宋" w:hAnsi="仿宋" w:cs="仿宋" w:hint="eastAsia"/>
                <w:kern w:val="1"/>
                <w:sz w:val="24"/>
                <w:szCs w:val="24"/>
              </w:rPr>
              <w:t>项加</w:t>
            </w:r>
            <w:r w:rsidRPr="004B1473">
              <w:rPr>
                <w:rFonts w:ascii="仿宋" w:eastAsia="仿宋" w:hAnsi="仿宋" w:cs="仿宋"/>
                <w:kern w:val="1"/>
                <w:sz w:val="24"/>
                <w:szCs w:val="24"/>
              </w:rPr>
              <w:t>1</w:t>
            </w:r>
            <w:r w:rsidRPr="004B1473">
              <w:rPr>
                <w:rFonts w:ascii="仿宋" w:eastAsia="仿宋" w:hAnsi="仿宋" w:cs="仿宋" w:hint="eastAsia"/>
                <w:kern w:val="1"/>
                <w:sz w:val="24"/>
                <w:szCs w:val="24"/>
              </w:rPr>
              <w:t>分，最高加</w:t>
            </w:r>
            <w:r w:rsidR="002658E0" w:rsidRPr="004B1473">
              <w:rPr>
                <w:rFonts w:ascii="仿宋" w:eastAsia="仿宋" w:hAnsi="仿宋" w:cs="仿宋" w:hint="eastAsia"/>
                <w:kern w:val="1"/>
                <w:sz w:val="24"/>
                <w:szCs w:val="24"/>
              </w:rPr>
              <w:t>5</w:t>
            </w:r>
            <w:r w:rsidRPr="004B1473">
              <w:rPr>
                <w:rFonts w:ascii="仿宋" w:eastAsia="仿宋" w:hAnsi="仿宋" w:cs="仿宋" w:hint="eastAsia"/>
                <w:kern w:val="1"/>
                <w:sz w:val="24"/>
                <w:szCs w:val="24"/>
              </w:rPr>
              <w:t>分</w:t>
            </w:r>
            <w:r w:rsidR="006E0759" w:rsidRPr="004B1473">
              <w:rPr>
                <w:rFonts w:ascii="仿宋" w:eastAsia="仿宋" w:hAnsi="仿宋" w:cs="仿宋" w:hint="eastAsia"/>
                <w:kern w:val="1"/>
                <w:sz w:val="24"/>
                <w:szCs w:val="24"/>
              </w:rPr>
              <w:t>；</w:t>
            </w:r>
            <w:r w:rsidRPr="004B1473">
              <w:rPr>
                <w:rFonts w:ascii="仿宋" w:eastAsia="仿宋" w:hAnsi="仿宋" w:cs="仿宋" w:hint="eastAsia"/>
                <w:kern w:val="1"/>
                <w:sz w:val="24"/>
                <w:szCs w:val="24"/>
              </w:rPr>
              <w:t>对非实质性要求，每出现</w:t>
            </w:r>
            <w:r w:rsidRPr="004B1473">
              <w:rPr>
                <w:rFonts w:ascii="仿宋" w:eastAsia="仿宋" w:hAnsi="仿宋" w:cs="仿宋"/>
                <w:kern w:val="1"/>
                <w:sz w:val="24"/>
                <w:szCs w:val="24"/>
              </w:rPr>
              <w:t>1</w:t>
            </w:r>
            <w:r w:rsidRPr="004B1473">
              <w:rPr>
                <w:rFonts w:ascii="仿宋" w:eastAsia="仿宋" w:hAnsi="仿宋" w:cs="仿宋" w:hint="eastAsia"/>
                <w:kern w:val="1"/>
                <w:sz w:val="24"/>
                <w:szCs w:val="24"/>
              </w:rPr>
              <w:t>条正偏离，加</w:t>
            </w:r>
            <w:r w:rsidRPr="004B1473">
              <w:rPr>
                <w:rFonts w:ascii="仿宋" w:eastAsia="仿宋" w:hAnsi="仿宋" w:cs="仿宋"/>
                <w:kern w:val="1"/>
                <w:sz w:val="24"/>
                <w:szCs w:val="24"/>
              </w:rPr>
              <w:t>0.5</w:t>
            </w:r>
            <w:r w:rsidRPr="004B1473">
              <w:rPr>
                <w:rFonts w:ascii="仿宋" w:eastAsia="仿宋" w:hAnsi="仿宋" w:cs="仿宋" w:hint="eastAsia"/>
                <w:kern w:val="1"/>
                <w:sz w:val="24"/>
                <w:szCs w:val="24"/>
              </w:rPr>
              <w:t>分，最高加</w:t>
            </w:r>
            <w:r w:rsidRPr="004B1473">
              <w:rPr>
                <w:rFonts w:ascii="仿宋" w:eastAsia="仿宋" w:hAnsi="仿宋" w:cs="仿宋"/>
                <w:kern w:val="1"/>
                <w:sz w:val="24"/>
                <w:szCs w:val="24"/>
              </w:rPr>
              <w:t>2</w:t>
            </w:r>
            <w:r w:rsidRPr="004B1473">
              <w:rPr>
                <w:rFonts w:ascii="仿宋" w:eastAsia="仿宋" w:hAnsi="仿宋" w:cs="仿宋" w:hint="eastAsia"/>
                <w:kern w:val="1"/>
                <w:sz w:val="24"/>
                <w:szCs w:val="24"/>
              </w:rPr>
              <w:t>分</w:t>
            </w:r>
            <w:r w:rsidR="005A421A" w:rsidRPr="004B1473">
              <w:rPr>
                <w:rFonts w:ascii="仿宋" w:eastAsia="仿宋" w:hAnsi="仿宋" w:cs="仿宋" w:hint="eastAsia"/>
                <w:kern w:val="1"/>
                <w:sz w:val="24"/>
                <w:szCs w:val="24"/>
              </w:rPr>
              <w:t>，</w:t>
            </w:r>
            <w:r w:rsidR="006E0759" w:rsidRPr="004B1473">
              <w:rPr>
                <w:rFonts w:ascii="仿宋" w:eastAsia="仿宋" w:hAnsi="仿宋" w:cs="仿宋" w:hint="eastAsia"/>
                <w:kern w:val="1"/>
                <w:sz w:val="24"/>
                <w:szCs w:val="24"/>
              </w:rPr>
              <w:t>（以上两项最高加</w:t>
            </w:r>
            <w:r w:rsidR="00091FF1" w:rsidRPr="004B1473">
              <w:rPr>
                <w:rFonts w:ascii="仿宋" w:eastAsia="仿宋" w:hAnsi="仿宋" w:cs="仿宋" w:hint="eastAsia"/>
                <w:kern w:val="1"/>
                <w:sz w:val="24"/>
                <w:szCs w:val="24"/>
              </w:rPr>
              <w:t>5</w:t>
            </w:r>
            <w:r w:rsidR="006E0759" w:rsidRPr="004B1473">
              <w:rPr>
                <w:rFonts w:ascii="仿宋" w:eastAsia="仿宋" w:hAnsi="仿宋" w:cs="仿宋" w:hint="eastAsia"/>
                <w:kern w:val="1"/>
                <w:sz w:val="24"/>
                <w:szCs w:val="24"/>
              </w:rPr>
              <w:t>分）</w:t>
            </w:r>
            <w:r w:rsidR="002413E6" w:rsidRPr="004B1473">
              <w:rPr>
                <w:rFonts w:ascii="仿宋" w:eastAsia="仿宋" w:hAnsi="仿宋" w:cs="仿宋" w:hint="eastAsia"/>
                <w:kern w:val="1"/>
                <w:sz w:val="24"/>
                <w:szCs w:val="24"/>
              </w:rPr>
              <w:t>。</w:t>
            </w:r>
          </w:p>
          <w:p w14:paraId="6D8D8DCE" w14:textId="77777777" w:rsidR="007E7D2B" w:rsidRPr="004B1473" w:rsidRDefault="007E7D2B" w:rsidP="00091FF1">
            <w:pPr>
              <w:spacing w:line="360" w:lineRule="auto"/>
              <w:ind w:firstLineChars="200" w:firstLine="480"/>
              <w:rPr>
                <w:rFonts w:ascii="仿宋" w:eastAsia="仿宋" w:hAnsi="仿宋" w:cs="仿宋"/>
                <w:kern w:val="1"/>
                <w:sz w:val="24"/>
                <w:szCs w:val="24"/>
              </w:rPr>
            </w:pPr>
            <w:r w:rsidRPr="004B1473">
              <w:rPr>
                <w:rFonts w:ascii="仿宋" w:eastAsia="仿宋" w:hAnsi="仿宋" w:cs="仿宋" w:hint="eastAsia"/>
                <w:kern w:val="1"/>
                <w:sz w:val="24"/>
                <w:szCs w:val="24"/>
              </w:rPr>
              <w:t>每出现</w:t>
            </w:r>
            <w:r w:rsidRPr="004B1473">
              <w:rPr>
                <w:rFonts w:ascii="仿宋" w:eastAsia="仿宋" w:hAnsi="仿宋" w:cs="仿宋"/>
                <w:kern w:val="1"/>
                <w:sz w:val="24"/>
                <w:szCs w:val="24"/>
              </w:rPr>
              <w:t>1</w:t>
            </w:r>
            <w:r w:rsidRPr="004B1473">
              <w:rPr>
                <w:rFonts w:ascii="仿宋" w:eastAsia="仿宋" w:hAnsi="仿宋" w:cs="仿宋" w:hint="eastAsia"/>
                <w:kern w:val="1"/>
                <w:sz w:val="24"/>
                <w:szCs w:val="24"/>
              </w:rPr>
              <w:t>条负偏离，扣除基础分</w:t>
            </w:r>
            <w:r w:rsidRPr="004B1473">
              <w:rPr>
                <w:rFonts w:ascii="仿宋" w:eastAsia="仿宋" w:hAnsi="仿宋" w:cs="仿宋"/>
                <w:kern w:val="1"/>
                <w:sz w:val="24"/>
                <w:szCs w:val="24"/>
              </w:rPr>
              <w:t>2</w:t>
            </w:r>
            <w:r w:rsidRPr="004B1473">
              <w:rPr>
                <w:rFonts w:ascii="仿宋" w:eastAsia="仿宋" w:hAnsi="仿宋" w:cs="仿宋" w:hint="eastAsia"/>
                <w:kern w:val="1"/>
                <w:sz w:val="24"/>
                <w:szCs w:val="24"/>
              </w:rPr>
              <w:t>分，出现</w:t>
            </w:r>
            <w:r w:rsidRPr="004B1473">
              <w:rPr>
                <w:rFonts w:ascii="仿宋" w:eastAsia="仿宋" w:hAnsi="仿宋" w:cs="仿宋"/>
                <w:kern w:val="1"/>
                <w:sz w:val="24"/>
                <w:szCs w:val="24"/>
              </w:rPr>
              <w:t>5</w:t>
            </w:r>
            <w:r w:rsidR="00283C4D" w:rsidRPr="004B1473">
              <w:rPr>
                <w:rFonts w:ascii="仿宋" w:eastAsia="仿宋" w:hAnsi="仿宋" w:cs="仿宋" w:hint="eastAsia"/>
                <w:kern w:val="1"/>
                <w:sz w:val="24"/>
                <w:szCs w:val="24"/>
              </w:rPr>
              <w:t>条</w:t>
            </w:r>
            <w:r w:rsidRPr="004B1473">
              <w:rPr>
                <w:rFonts w:ascii="仿宋" w:eastAsia="仿宋" w:hAnsi="仿宋" w:cs="仿宋" w:hint="eastAsia"/>
                <w:kern w:val="1"/>
                <w:sz w:val="24"/>
                <w:szCs w:val="24"/>
              </w:rPr>
              <w:t>及以上负偏离的，响应情况项不得分。</w:t>
            </w:r>
          </w:p>
        </w:tc>
      </w:tr>
      <w:tr w:rsidR="007E7D2B" w:rsidRPr="004B1473" w14:paraId="14A4CE2D" w14:textId="77777777">
        <w:trPr>
          <w:trHeight w:val="567"/>
        </w:trPr>
        <w:tc>
          <w:tcPr>
            <w:tcW w:w="1526" w:type="dxa"/>
            <w:shd w:val="clear" w:color="auto" w:fill="auto"/>
            <w:vAlign w:val="center"/>
          </w:tcPr>
          <w:p w14:paraId="3252AC0A" w14:textId="77777777" w:rsidR="007E7D2B" w:rsidRPr="004B1473" w:rsidRDefault="007E7D2B" w:rsidP="007F333E">
            <w:pPr>
              <w:spacing w:line="360" w:lineRule="auto"/>
              <w:jc w:val="center"/>
              <w:rPr>
                <w:rStyle w:val="ab"/>
                <w:sz w:val="24"/>
                <w:szCs w:val="24"/>
              </w:rPr>
            </w:pPr>
            <w:r w:rsidRPr="004B1473">
              <w:rPr>
                <w:rStyle w:val="ab"/>
                <w:rFonts w:hint="eastAsia"/>
                <w:sz w:val="24"/>
                <w:szCs w:val="24"/>
              </w:rPr>
              <w:t>质量性能</w:t>
            </w:r>
          </w:p>
        </w:tc>
        <w:tc>
          <w:tcPr>
            <w:tcW w:w="992" w:type="dxa"/>
            <w:shd w:val="clear" w:color="auto" w:fill="auto"/>
            <w:vAlign w:val="center"/>
          </w:tcPr>
          <w:p w14:paraId="289ED3E6" w14:textId="77777777" w:rsidR="007E7D2B" w:rsidRPr="004B1473" w:rsidRDefault="002658E0" w:rsidP="007F333E">
            <w:pPr>
              <w:spacing w:line="360" w:lineRule="auto"/>
              <w:jc w:val="center"/>
              <w:rPr>
                <w:rStyle w:val="ab"/>
                <w:sz w:val="24"/>
                <w:szCs w:val="24"/>
              </w:rPr>
            </w:pPr>
            <w:r w:rsidRPr="004B1473">
              <w:rPr>
                <w:rStyle w:val="ab"/>
                <w:rFonts w:hint="eastAsia"/>
                <w:sz w:val="24"/>
                <w:szCs w:val="24"/>
              </w:rPr>
              <w:t>10</w:t>
            </w:r>
            <w:r w:rsidR="007E7D2B" w:rsidRPr="004B1473">
              <w:rPr>
                <w:rStyle w:val="ab"/>
                <w:rFonts w:hint="eastAsia"/>
                <w:sz w:val="24"/>
                <w:szCs w:val="24"/>
              </w:rPr>
              <w:t>分</w:t>
            </w:r>
          </w:p>
        </w:tc>
        <w:tc>
          <w:tcPr>
            <w:tcW w:w="6768" w:type="dxa"/>
            <w:shd w:val="clear" w:color="auto" w:fill="auto"/>
          </w:tcPr>
          <w:p w14:paraId="7033F758" w14:textId="77777777" w:rsidR="007E7D2B" w:rsidRPr="004B1473" w:rsidRDefault="007E7D2B" w:rsidP="001C175F">
            <w:pPr>
              <w:spacing w:line="360" w:lineRule="auto"/>
              <w:ind w:firstLineChars="200" w:firstLine="480"/>
              <w:rPr>
                <w:rFonts w:ascii="仿宋" w:eastAsia="仿宋" w:hAnsi="仿宋" w:cs="仿宋"/>
                <w:kern w:val="1"/>
                <w:sz w:val="24"/>
                <w:szCs w:val="24"/>
              </w:rPr>
            </w:pPr>
            <w:r w:rsidRPr="004B1473">
              <w:rPr>
                <w:rFonts w:ascii="仿宋" w:eastAsia="仿宋" w:hAnsi="仿宋" w:cs="仿宋" w:hint="eastAsia"/>
                <w:kern w:val="1"/>
                <w:sz w:val="24"/>
                <w:szCs w:val="24"/>
              </w:rPr>
              <w:t>产品的市场占有率高、品牌信誉度好，得</w:t>
            </w:r>
            <w:r w:rsidR="001C175F" w:rsidRPr="004B1473">
              <w:rPr>
                <w:rFonts w:ascii="仿宋" w:eastAsia="仿宋" w:hAnsi="仿宋" w:cs="仿宋" w:hint="eastAsia"/>
                <w:kern w:val="1"/>
                <w:sz w:val="24"/>
                <w:szCs w:val="24"/>
              </w:rPr>
              <w:t>4</w:t>
            </w:r>
            <w:r w:rsidRPr="004B1473">
              <w:rPr>
                <w:rFonts w:ascii="仿宋" w:eastAsia="仿宋" w:hAnsi="仿宋" w:cs="仿宋"/>
                <w:kern w:val="1"/>
                <w:sz w:val="24"/>
                <w:szCs w:val="24"/>
              </w:rPr>
              <w:t>-1</w:t>
            </w:r>
            <w:r w:rsidRPr="004B1473">
              <w:rPr>
                <w:rFonts w:ascii="仿宋" w:eastAsia="仿宋" w:hAnsi="仿宋" w:cs="仿宋" w:hint="eastAsia"/>
                <w:kern w:val="1"/>
                <w:sz w:val="24"/>
                <w:szCs w:val="24"/>
              </w:rPr>
              <w:t>分；产品的性能先进、技术成熟，得</w:t>
            </w:r>
            <w:r w:rsidR="001C175F" w:rsidRPr="004B1473">
              <w:rPr>
                <w:rFonts w:ascii="仿宋" w:eastAsia="仿宋" w:hAnsi="仿宋" w:cs="仿宋" w:hint="eastAsia"/>
                <w:kern w:val="1"/>
                <w:sz w:val="24"/>
                <w:szCs w:val="24"/>
              </w:rPr>
              <w:t>4</w:t>
            </w:r>
            <w:r w:rsidRPr="004B1473">
              <w:rPr>
                <w:rFonts w:ascii="仿宋" w:eastAsia="仿宋" w:hAnsi="仿宋" w:cs="仿宋"/>
                <w:kern w:val="1"/>
                <w:sz w:val="24"/>
                <w:szCs w:val="24"/>
              </w:rPr>
              <w:t>-1</w:t>
            </w:r>
            <w:r w:rsidRPr="004B1473">
              <w:rPr>
                <w:rFonts w:ascii="仿宋" w:eastAsia="仿宋" w:hAnsi="仿宋" w:cs="仿宋" w:hint="eastAsia"/>
                <w:kern w:val="1"/>
                <w:sz w:val="24"/>
                <w:szCs w:val="24"/>
              </w:rPr>
              <w:t>分；产品的配备备件和备选配件价格低，得</w:t>
            </w:r>
            <w:r w:rsidRPr="004B1473">
              <w:rPr>
                <w:rFonts w:ascii="仿宋" w:eastAsia="仿宋" w:hAnsi="仿宋" w:cs="仿宋"/>
                <w:kern w:val="1"/>
                <w:sz w:val="24"/>
                <w:szCs w:val="24"/>
              </w:rPr>
              <w:t>2-1</w:t>
            </w:r>
            <w:r w:rsidRPr="004B1473">
              <w:rPr>
                <w:rFonts w:ascii="仿宋" w:eastAsia="仿宋" w:hAnsi="仿宋" w:cs="仿宋" w:hint="eastAsia"/>
                <w:kern w:val="1"/>
                <w:sz w:val="24"/>
                <w:szCs w:val="24"/>
              </w:rPr>
              <w:t>分。</w:t>
            </w:r>
          </w:p>
        </w:tc>
      </w:tr>
      <w:tr w:rsidR="007E7D2B" w:rsidRPr="004B1473" w14:paraId="280ED7F3" w14:textId="77777777">
        <w:trPr>
          <w:trHeight w:val="567"/>
        </w:trPr>
        <w:tc>
          <w:tcPr>
            <w:tcW w:w="1526" w:type="dxa"/>
            <w:shd w:val="clear" w:color="auto" w:fill="auto"/>
            <w:vAlign w:val="center"/>
          </w:tcPr>
          <w:p w14:paraId="11865AB5" w14:textId="77777777" w:rsidR="007E7D2B" w:rsidRPr="004B1473" w:rsidRDefault="007E7D2B" w:rsidP="007F333E">
            <w:pPr>
              <w:spacing w:line="360" w:lineRule="auto"/>
              <w:jc w:val="center"/>
              <w:rPr>
                <w:rFonts w:ascii="仿宋" w:eastAsia="仿宋" w:hAnsi="仿宋" w:cs="仿宋"/>
                <w:kern w:val="1"/>
                <w:sz w:val="24"/>
                <w:szCs w:val="24"/>
              </w:rPr>
            </w:pPr>
            <w:r w:rsidRPr="004B1473">
              <w:rPr>
                <w:rFonts w:ascii="仿宋" w:eastAsia="仿宋" w:hAnsi="仿宋" w:cs="仿宋" w:hint="eastAsia"/>
                <w:kern w:val="1"/>
                <w:sz w:val="24"/>
                <w:szCs w:val="24"/>
              </w:rPr>
              <w:t>样品评价</w:t>
            </w:r>
          </w:p>
        </w:tc>
        <w:tc>
          <w:tcPr>
            <w:tcW w:w="992" w:type="dxa"/>
            <w:shd w:val="clear" w:color="auto" w:fill="auto"/>
            <w:vAlign w:val="center"/>
          </w:tcPr>
          <w:p w14:paraId="6A529ABB" w14:textId="77777777" w:rsidR="007E7D2B" w:rsidRPr="004B1473" w:rsidRDefault="007E7D2B" w:rsidP="007F333E">
            <w:pPr>
              <w:spacing w:line="360" w:lineRule="auto"/>
              <w:jc w:val="center"/>
              <w:rPr>
                <w:rStyle w:val="ab"/>
                <w:sz w:val="24"/>
                <w:szCs w:val="24"/>
              </w:rPr>
            </w:pPr>
            <w:r w:rsidRPr="004B1473">
              <w:rPr>
                <w:rStyle w:val="ab"/>
                <w:sz w:val="24"/>
                <w:szCs w:val="24"/>
              </w:rPr>
              <w:t>6</w:t>
            </w:r>
            <w:r w:rsidRPr="004B1473">
              <w:rPr>
                <w:rStyle w:val="ab"/>
                <w:rFonts w:hint="eastAsia"/>
                <w:sz w:val="24"/>
                <w:szCs w:val="24"/>
              </w:rPr>
              <w:t>分</w:t>
            </w:r>
          </w:p>
        </w:tc>
        <w:tc>
          <w:tcPr>
            <w:tcW w:w="6768" w:type="dxa"/>
            <w:shd w:val="clear" w:color="auto" w:fill="auto"/>
          </w:tcPr>
          <w:p w14:paraId="7E06F4FC" w14:textId="77777777" w:rsidR="009F491D" w:rsidRPr="004B1473" w:rsidRDefault="005C414F" w:rsidP="009F491D">
            <w:pPr>
              <w:spacing w:line="360" w:lineRule="auto"/>
              <w:ind w:firstLineChars="200" w:firstLine="480"/>
              <w:rPr>
                <w:rFonts w:ascii="仿宋" w:eastAsia="仿宋" w:hAnsi="仿宋" w:cs="仿宋"/>
                <w:kern w:val="1"/>
                <w:sz w:val="24"/>
                <w:szCs w:val="24"/>
              </w:rPr>
            </w:pPr>
            <w:r w:rsidRPr="004B1473">
              <w:rPr>
                <w:rFonts w:ascii="仿宋" w:eastAsia="仿宋" w:hAnsi="仿宋" w:cs="仿宋" w:hint="eastAsia"/>
                <w:kern w:val="1"/>
                <w:sz w:val="24"/>
                <w:szCs w:val="24"/>
              </w:rPr>
              <w:t>所提交样品应与招</w:t>
            </w:r>
            <w:r w:rsidR="007E7D2B" w:rsidRPr="004B1473">
              <w:rPr>
                <w:rFonts w:ascii="仿宋" w:eastAsia="仿宋" w:hAnsi="仿宋" w:cs="仿宋" w:hint="eastAsia"/>
                <w:kern w:val="1"/>
                <w:sz w:val="24"/>
                <w:szCs w:val="24"/>
              </w:rPr>
              <w:t>标文件</w:t>
            </w:r>
            <w:r w:rsidRPr="004B1473">
              <w:rPr>
                <w:rFonts w:ascii="仿宋" w:eastAsia="仿宋" w:hAnsi="仿宋" w:cs="仿宋" w:hint="eastAsia"/>
                <w:kern w:val="1"/>
                <w:sz w:val="24"/>
                <w:szCs w:val="24"/>
              </w:rPr>
              <w:t>要求相符，与投标文件一致</w:t>
            </w:r>
            <w:r w:rsidR="009F491D" w:rsidRPr="004B1473">
              <w:rPr>
                <w:rFonts w:ascii="仿宋" w:eastAsia="仿宋" w:hAnsi="仿宋" w:cs="仿宋" w:hint="eastAsia"/>
                <w:kern w:val="1"/>
                <w:sz w:val="24"/>
                <w:szCs w:val="24"/>
              </w:rPr>
              <w:t>且</w:t>
            </w:r>
            <w:r w:rsidR="007E7D2B" w:rsidRPr="004B1473">
              <w:rPr>
                <w:rFonts w:ascii="仿宋" w:eastAsia="仿宋" w:hAnsi="仿宋" w:cs="仿宋" w:hint="eastAsia"/>
                <w:kern w:val="1"/>
                <w:sz w:val="24"/>
                <w:szCs w:val="24"/>
              </w:rPr>
              <w:t>外观完好，得</w:t>
            </w:r>
            <w:r w:rsidR="007E7D2B" w:rsidRPr="004B1473">
              <w:rPr>
                <w:rFonts w:ascii="仿宋" w:eastAsia="仿宋" w:hAnsi="仿宋" w:cs="仿宋"/>
                <w:kern w:val="1"/>
                <w:sz w:val="24"/>
                <w:szCs w:val="24"/>
              </w:rPr>
              <w:t>3-1</w:t>
            </w:r>
            <w:r w:rsidR="007E7D2B" w:rsidRPr="004B1473">
              <w:rPr>
                <w:rFonts w:ascii="仿宋" w:eastAsia="仿宋" w:hAnsi="仿宋" w:cs="仿宋" w:hint="eastAsia"/>
                <w:kern w:val="1"/>
                <w:sz w:val="24"/>
                <w:szCs w:val="24"/>
              </w:rPr>
              <w:t>分；根据样品质量品质、现场演示</w:t>
            </w:r>
            <w:r w:rsidR="00254F84" w:rsidRPr="004B1473">
              <w:rPr>
                <w:rFonts w:ascii="仿宋" w:eastAsia="仿宋" w:hAnsi="仿宋" w:cs="仿宋" w:hint="eastAsia"/>
                <w:kern w:val="1"/>
                <w:sz w:val="24"/>
                <w:szCs w:val="24"/>
              </w:rPr>
              <w:t>（如有）</w:t>
            </w:r>
            <w:r w:rsidR="007E7D2B" w:rsidRPr="004B1473">
              <w:rPr>
                <w:rFonts w:ascii="仿宋" w:eastAsia="仿宋" w:hAnsi="仿宋" w:cs="仿宋" w:hint="eastAsia"/>
                <w:kern w:val="1"/>
                <w:sz w:val="24"/>
                <w:szCs w:val="24"/>
              </w:rPr>
              <w:t>情况进行评价，得</w:t>
            </w:r>
            <w:r w:rsidR="007E7D2B" w:rsidRPr="004B1473">
              <w:rPr>
                <w:rFonts w:ascii="仿宋" w:eastAsia="仿宋" w:hAnsi="仿宋" w:cs="仿宋"/>
                <w:kern w:val="1"/>
                <w:sz w:val="24"/>
                <w:szCs w:val="24"/>
              </w:rPr>
              <w:t>3-1</w:t>
            </w:r>
            <w:r w:rsidR="007E7D2B" w:rsidRPr="004B1473">
              <w:rPr>
                <w:rFonts w:ascii="仿宋" w:eastAsia="仿宋" w:hAnsi="仿宋" w:cs="仿宋" w:hint="eastAsia"/>
                <w:kern w:val="1"/>
                <w:sz w:val="24"/>
                <w:szCs w:val="24"/>
              </w:rPr>
              <w:t>分；</w:t>
            </w:r>
          </w:p>
          <w:p w14:paraId="6BF16DD1" w14:textId="77777777" w:rsidR="000A3198" w:rsidRPr="004B1473" w:rsidRDefault="000A3198" w:rsidP="009F491D">
            <w:pPr>
              <w:spacing w:line="360" w:lineRule="auto"/>
              <w:ind w:firstLineChars="200" w:firstLine="480"/>
              <w:rPr>
                <w:rFonts w:ascii="仿宋" w:eastAsia="仿宋" w:hAnsi="仿宋" w:cs="仿宋"/>
                <w:kern w:val="1"/>
                <w:sz w:val="24"/>
                <w:szCs w:val="24"/>
              </w:rPr>
            </w:pPr>
            <w:r w:rsidRPr="004B1473">
              <w:rPr>
                <w:rFonts w:ascii="仿宋" w:eastAsia="仿宋" w:hAnsi="仿宋" w:cs="仿宋" w:hint="eastAsia"/>
                <w:kern w:val="1"/>
                <w:sz w:val="24"/>
                <w:szCs w:val="24"/>
              </w:rPr>
              <w:t>样品与招标文件要求不相符的，本项不得分。</w:t>
            </w:r>
          </w:p>
        </w:tc>
      </w:tr>
      <w:tr w:rsidR="007E7D2B" w:rsidRPr="004B1473" w14:paraId="44317D61" w14:textId="77777777">
        <w:trPr>
          <w:trHeight w:val="567"/>
        </w:trPr>
        <w:tc>
          <w:tcPr>
            <w:tcW w:w="1526" w:type="dxa"/>
            <w:shd w:val="clear" w:color="auto" w:fill="auto"/>
            <w:vAlign w:val="center"/>
          </w:tcPr>
          <w:p w14:paraId="5C7F43D7" w14:textId="77777777" w:rsidR="007E7D2B" w:rsidRPr="004B1473" w:rsidRDefault="007E7D2B" w:rsidP="007F333E">
            <w:pPr>
              <w:spacing w:line="360" w:lineRule="auto"/>
              <w:jc w:val="center"/>
              <w:rPr>
                <w:rFonts w:ascii="仿宋" w:eastAsia="仿宋" w:hAnsi="仿宋" w:cs="仿宋"/>
                <w:kern w:val="1"/>
                <w:sz w:val="24"/>
                <w:szCs w:val="24"/>
              </w:rPr>
            </w:pPr>
            <w:r w:rsidRPr="004B1473">
              <w:rPr>
                <w:rFonts w:ascii="仿宋" w:eastAsia="仿宋" w:hAnsi="仿宋" w:cs="仿宋" w:hint="eastAsia"/>
                <w:kern w:val="1"/>
                <w:sz w:val="24"/>
                <w:szCs w:val="24"/>
              </w:rPr>
              <w:t>技术措施</w:t>
            </w:r>
          </w:p>
        </w:tc>
        <w:tc>
          <w:tcPr>
            <w:tcW w:w="992" w:type="dxa"/>
            <w:shd w:val="clear" w:color="auto" w:fill="auto"/>
            <w:vAlign w:val="center"/>
          </w:tcPr>
          <w:p w14:paraId="195A82A6" w14:textId="77777777" w:rsidR="007E7D2B" w:rsidRPr="004B1473" w:rsidRDefault="007E7D2B" w:rsidP="007F333E">
            <w:pPr>
              <w:spacing w:line="360" w:lineRule="auto"/>
              <w:jc w:val="center"/>
              <w:rPr>
                <w:rStyle w:val="ab"/>
                <w:sz w:val="24"/>
                <w:szCs w:val="24"/>
              </w:rPr>
            </w:pPr>
            <w:r w:rsidRPr="004B1473">
              <w:rPr>
                <w:rStyle w:val="ab"/>
                <w:sz w:val="24"/>
                <w:szCs w:val="24"/>
              </w:rPr>
              <w:t>5</w:t>
            </w:r>
            <w:r w:rsidRPr="004B1473">
              <w:rPr>
                <w:rStyle w:val="ab"/>
                <w:rFonts w:hint="eastAsia"/>
                <w:sz w:val="24"/>
                <w:szCs w:val="24"/>
              </w:rPr>
              <w:t>分</w:t>
            </w:r>
          </w:p>
        </w:tc>
        <w:tc>
          <w:tcPr>
            <w:tcW w:w="6768" w:type="dxa"/>
            <w:shd w:val="clear" w:color="auto" w:fill="auto"/>
            <w:vAlign w:val="center"/>
          </w:tcPr>
          <w:p w14:paraId="4052D13A" w14:textId="77777777" w:rsidR="007E7D2B" w:rsidRPr="004B1473" w:rsidRDefault="007E7D2B" w:rsidP="007F333E">
            <w:pPr>
              <w:spacing w:line="360" w:lineRule="auto"/>
              <w:ind w:firstLineChars="200" w:firstLine="480"/>
              <w:rPr>
                <w:rFonts w:ascii="仿宋" w:eastAsia="仿宋" w:hAnsi="仿宋" w:cs="仿宋"/>
                <w:kern w:val="1"/>
                <w:sz w:val="24"/>
                <w:szCs w:val="24"/>
              </w:rPr>
            </w:pPr>
            <w:r w:rsidRPr="004B1473">
              <w:rPr>
                <w:rFonts w:ascii="仿宋" w:eastAsia="仿宋" w:hAnsi="仿宋" w:cs="仿宋" w:hint="eastAsia"/>
                <w:kern w:val="1"/>
                <w:sz w:val="24"/>
                <w:szCs w:val="24"/>
              </w:rPr>
              <w:t>有完善的供货组织方案、产品安装和调试的主要技术保证措施，得</w:t>
            </w:r>
            <w:r w:rsidRPr="004B1473">
              <w:rPr>
                <w:rFonts w:ascii="仿宋" w:eastAsia="仿宋" w:hAnsi="仿宋" w:cs="仿宋"/>
                <w:kern w:val="1"/>
                <w:sz w:val="24"/>
                <w:szCs w:val="24"/>
              </w:rPr>
              <w:t>3-1</w:t>
            </w:r>
            <w:r w:rsidRPr="004B1473">
              <w:rPr>
                <w:rFonts w:ascii="仿宋" w:eastAsia="仿宋" w:hAnsi="仿宋" w:cs="仿宋" w:hint="eastAsia"/>
                <w:kern w:val="1"/>
                <w:sz w:val="24"/>
                <w:szCs w:val="24"/>
              </w:rPr>
              <w:t>分；有完善的人员培训计划和应用技术支持，得</w:t>
            </w:r>
            <w:r w:rsidRPr="004B1473">
              <w:rPr>
                <w:rFonts w:ascii="仿宋" w:eastAsia="仿宋" w:hAnsi="仿宋" w:cs="仿宋"/>
                <w:kern w:val="1"/>
                <w:sz w:val="24"/>
                <w:szCs w:val="24"/>
              </w:rPr>
              <w:lastRenderedPageBreak/>
              <w:t>2-1</w:t>
            </w:r>
            <w:r w:rsidRPr="004B1473">
              <w:rPr>
                <w:rFonts w:ascii="仿宋" w:eastAsia="仿宋" w:hAnsi="仿宋" w:cs="仿宋" w:hint="eastAsia"/>
                <w:kern w:val="1"/>
                <w:sz w:val="24"/>
                <w:szCs w:val="24"/>
              </w:rPr>
              <w:t>分。</w:t>
            </w:r>
          </w:p>
        </w:tc>
      </w:tr>
      <w:tr w:rsidR="007E7D2B" w:rsidRPr="004B1473" w14:paraId="61735CDB" w14:textId="77777777">
        <w:trPr>
          <w:trHeight w:val="567"/>
        </w:trPr>
        <w:tc>
          <w:tcPr>
            <w:tcW w:w="1526" w:type="dxa"/>
            <w:shd w:val="clear" w:color="auto" w:fill="auto"/>
            <w:vAlign w:val="center"/>
          </w:tcPr>
          <w:p w14:paraId="39A3CDE0" w14:textId="77777777" w:rsidR="007E7D2B" w:rsidRPr="004B1473" w:rsidRDefault="007E7D2B" w:rsidP="007F333E">
            <w:pPr>
              <w:spacing w:line="360" w:lineRule="auto"/>
              <w:jc w:val="center"/>
              <w:rPr>
                <w:rFonts w:ascii="仿宋" w:eastAsia="仿宋" w:hAnsi="仿宋"/>
                <w:kern w:val="1"/>
                <w:sz w:val="24"/>
                <w:szCs w:val="24"/>
              </w:rPr>
            </w:pPr>
          </w:p>
        </w:tc>
        <w:tc>
          <w:tcPr>
            <w:tcW w:w="992" w:type="dxa"/>
            <w:shd w:val="clear" w:color="auto" w:fill="auto"/>
            <w:vAlign w:val="center"/>
          </w:tcPr>
          <w:p w14:paraId="5C1DE9D5" w14:textId="77777777" w:rsidR="007E7D2B" w:rsidRPr="004B1473" w:rsidRDefault="007E7D2B" w:rsidP="007F333E">
            <w:pPr>
              <w:spacing w:line="360" w:lineRule="auto"/>
              <w:jc w:val="center"/>
              <w:rPr>
                <w:rStyle w:val="ab"/>
                <w:sz w:val="24"/>
                <w:szCs w:val="24"/>
              </w:rPr>
            </w:pPr>
            <w:r w:rsidRPr="004B1473">
              <w:rPr>
                <w:rStyle w:val="ab"/>
                <w:rFonts w:hint="eastAsia"/>
                <w:sz w:val="24"/>
                <w:szCs w:val="24"/>
              </w:rPr>
              <w:t>5分</w:t>
            </w:r>
          </w:p>
        </w:tc>
        <w:tc>
          <w:tcPr>
            <w:tcW w:w="6768" w:type="dxa"/>
            <w:shd w:val="clear" w:color="auto" w:fill="auto"/>
            <w:vAlign w:val="center"/>
          </w:tcPr>
          <w:p w14:paraId="02A079F5" w14:textId="77777777" w:rsidR="007E7D2B" w:rsidRPr="004B1473" w:rsidRDefault="007E7D2B" w:rsidP="00AB6A9D">
            <w:pPr>
              <w:spacing w:line="360" w:lineRule="auto"/>
              <w:rPr>
                <w:rFonts w:ascii="仿宋" w:eastAsia="仿宋" w:hAnsi="仿宋" w:cs="仿宋"/>
                <w:kern w:val="1"/>
                <w:sz w:val="24"/>
                <w:szCs w:val="24"/>
              </w:rPr>
            </w:pPr>
            <w:r w:rsidRPr="004B1473">
              <w:rPr>
                <w:rFonts w:ascii="仿宋" w:eastAsia="仿宋" w:hAnsi="仿宋" w:cs="仿宋" w:hint="eastAsia"/>
                <w:kern w:val="1"/>
                <w:sz w:val="24"/>
                <w:szCs w:val="24"/>
              </w:rPr>
              <w:t>（招标人依</w:t>
            </w:r>
            <w:r w:rsidRPr="004B1473">
              <w:rPr>
                <w:rFonts w:ascii="仿宋" w:eastAsia="仿宋" w:hAnsi="仿宋" w:cs="仿宋" w:hint="eastAsia"/>
                <w:sz w:val="24"/>
                <w:szCs w:val="24"/>
                <w:lang w:val="zh-CN"/>
              </w:rPr>
              <w:t>据“</w:t>
            </w:r>
            <w:r w:rsidR="008C4C9A" w:rsidRPr="004B1473">
              <w:rPr>
                <w:rFonts w:ascii="仿宋" w:eastAsia="仿宋" w:hAnsi="仿宋" w:cs="仿宋" w:hint="eastAsia"/>
                <w:sz w:val="24"/>
                <w:szCs w:val="24"/>
                <w:lang w:val="zh-CN"/>
              </w:rPr>
              <w:t>采</w:t>
            </w:r>
            <w:r w:rsidR="008C4C9A" w:rsidRPr="004B1473">
              <w:rPr>
                <w:rFonts w:ascii="仿宋" w:eastAsia="仿宋" w:hAnsi="仿宋" w:cs="仿宋" w:hint="eastAsia"/>
                <w:kern w:val="1"/>
                <w:sz w:val="24"/>
                <w:szCs w:val="24"/>
              </w:rPr>
              <w:t>购需求</w:t>
            </w:r>
            <w:r w:rsidRPr="004B1473">
              <w:rPr>
                <w:rFonts w:ascii="仿宋" w:eastAsia="仿宋" w:hAnsi="仿宋" w:cs="仿宋" w:hint="eastAsia"/>
                <w:kern w:val="1"/>
                <w:sz w:val="24"/>
                <w:szCs w:val="24"/>
              </w:rPr>
              <w:t>”设置评分标准）</w:t>
            </w:r>
          </w:p>
        </w:tc>
      </w:tr>
      <w:tr w:rsidR="007E7D2B" w:rsidRPr="004B1473" w14:paraId="7E6CB665" w14:textId="77777777">
        <w:trPr>
          <w:trHeight w:val="567"/>
        </w:trPr>
        <w:tc>
          <w:tcPr>
            <w:tcW w:w="1526" w:type="dxa"/>
            <w:shd w:val="clear" w:color="auto" w:fill="auto"/>
            <w:vAlign w:val="center"/>
          </w:tcPr>
          <w:p w14:paraId="21BE27E3" w14:textId="77777777" w:rsidR="00C60F13" w:rsidRPr="004B1473" w:rsidRDefault="007E7D2B" w:rsidP="007F333E">
            <w:pPr>
              <w:spacing w:line="360" w:lineRule="auto"/>
              <w:jc w:val="center"/>
              <w:rPr>
                <w:rFonts w:ascii="仿宋" w:eastAsia="仿宋" w:hAnsi="仿宋" w:cs="仿宋"/>
                <w:kern w:val="1"/>
                <w:sz w:val="24"/>
                <w:szCs w:val="24"/>
              </w:rPr>
            </w:pPr>
            <w:r w:rsidRPr="004B1473">
              <w:rPr>
                <w:rFonts w:ascii="仿宋" w:eastAsia="仿宋" w:hAnsi="仿宋" w:cs="仿宋" w:hint="eastAsia"/>
                <w:kern w:val="1"/>
                <w:sz w:val="24"/>
                <w:szCs w:val="24"/>
              </w:rPr>
              <w:t>售后服务</w:t>
            </w:r>
          </w:p>
          <w:p w14:paraId="170CF048" w14:textId="77777777" w:rsidR="007E7D2B" w:rsidRPr="004B1473" w:rsidRDefault="00C60F13" w:rsidP="007F333E">
            <w:pPr>
              <w:spacing w:line="360" w:lineRule="auto"/>
              <w:jc w:val="center"/>
              <w:rPr>
                <w:rFonts w:ascii="仿宋" w:eastAsia="仿宋" w:hAnsi="仿宋"/>
                <w:kern w:val="1"/>
                <w:sz w:val="24"/>
                <w:szCs w:val="24"/>
              </w:rPr>
            </w:pPr>
            <w:r w:rsidRPr="004B1473">
              <w:rPr>
                <w:rFonts w:ascii="仿宋" w:eastAsia="仿宋" w:hAnsi="仿宋" w:cs="仿宋" w:hint="eastAsia"/>
                <w:kern w:val="1"/>
                <w:sz w:val="24"/>
                <w:szCs w:val="24"/>
              </w:rPr>
              <w:t>方案</w:t>
            </w:r>
          </w:p>
        </w:tc>
        <w:tc>
          <w:tcPr>
            <w:tcW w:w="992" w:type="dxa"/>
            <w:shd w:val="clear" w:color="auto" w:fill="auto"/>
            <w:vAlign w:val="center"/>
          </w:tcPr>
          <w:p w14:paraId="666AB233" w14:textId="77777777" w:rsidR="007E7D2B" w:rsidRPr="004B1473" w:rsidRDefault="009B4292" w:rsidP="007F333E">
            <w:pPr>
              <w:spacing w:line="360" w:lineRule="auto"/>
              <w:jc w:val="center"/>
              <w:rPr>
                <w:rStyle w:val="ab"/>
                <w:sz w:val="24"/>
                <w:szCs w:val="24"/>
              </w:rPr>
            </w:pPr>
            <w:r w:rsidRPr="004B1473">
              <w:rPr>
                <w:rStyle w:val="ab"/>
                <w:rFonts w:hint="eastAsia"/>
                <w:sz w:val="24"/>
                <w:szCs w:val="24"/>
              </w:rPr>
              <w:t>4</w:t>
            </w:r>
            <w:r w:rsidR="007E7D2B" w:rsidRPr="004B1473">
              <w:rPr>
                <w:rStyle w:val="ab"/>
                <w:rFonts w:hint="eastAsia"/>
                <w:sz w:val="24"/>
                <w:szCs w:val="24"/>
              </w:rPr>
              <w:t>分</w:t>
            </w:r>
          </w:p>
        </w:tc>
        <w:tc>
          <w:tcPr>
            <w:tcW w:w="6768" w:type="dxa"/>
            <w:shd w:val="clear" w:color="auto" w:fill="auto"/>
          </w:tcPr>
          <w:p w14:paraId="264349A3" w14:textId="77777777" w:rsidR="007E7D2B" w:rsidRPr="004B1473" w:rsidRDefault="007E7D2B" w:rsidP="007F333E">
            <w:pPr>
              <w:spacing w:line="360" w:lineRule="auto"/>
              <w:ind w:firstLineChars="200" w:firstLine="480"/>
              <w:rPr>
                <w:rFonts w:ascii="仿宋" w:eastAsia="仿宋" w:hAnsi="仿宋"/>
                <w:kern w:val="1"/>
                <w:sz w:val="24"/>
                <w:szCs w:val="24"/>
              </w:rPr>
            </w:pPr>
            <w:r w:rsidRPr="004B1473">
              <w:rPr>
                <w:rFonts w:ascii="仿宋" w:eastAsia="仿宋" w:hAnsi="仿宋" w:cs="仿宋" w:hint="eastAsia"/>
                <w:sz w:val="24"/>
                <w:szCs w:val="24"/>
                <w:lang w:val="zh-CN"/>
              </w:rPr>
              <w:t>技术人员配置、服务响应时间，得</w:t>
            </w:r>
            <w:r w:rsidRPr="004B1473">
              <w:rPr>
                <w:rFonts w:ascii="仿宋" w:eastAsia="仿宋" w:hAnsi="仿宋" w:cs="仿宋"/>
                <w:sz w:val="24"/>
                <w:szCs w:val="24"/>
                <w:lang w:val="zh-CN"/>
              </w:rPr>
              <w:t>2-1</w:t>
            </w:r>
            <w:r w:rsidRPr="004B1473">
              <w:rPr>
                <w:rFonts w:ascii="仿宋" w:eastAsia="仿宋" w:hAnsi="仿宋" w:cs="仿宋" w:hint="eastAsia"/>
                <w:sz w:val="24"/>
                <w:szCs w:val="24"/>
                <w:lang w:val="zh-CN"/>
              </w:rPr>
              <w:t>分（提供常驻地</w:t>
            </w:r>
            <w:r w:rsidRPr="004B1473">
              <w:rPr>
                <w:rFonts w:ascii="仿宋" w:eastAsia="仿宋" w:hAnsi="仿宋" w:cs="仿宋" w:hint="eastAsia"/>
                <w:kern w:val="0"/>
                <w:sz w:val="24"/>
                <w:szCs w:val="24"/>
                <w:lang w:val="zh-CN"/>
              </w:rPr>
              <w:t>行政部门出具的</w:t>
            </w:r>
            <w:proofErr w:type="gramStart"/>
            <w:r w:rsidRPr="004B1473">
              <w:rPr>
                <w:rFonts w:ascii="仿宋" w:eastAsia="仿宋" w:hAnsi="仿宋" w:cs="仿宋" w:hint="eastAsia"/>
                <w:sz w:val="24"/>
                <w:szCs w:val="24"/>
                <w:lang w:val="zh-CN"/>
              </w:rPr>
              <w:t>社保证明</w:t>
            </w:r>
            <w:proofErr w:type="gramEnd"/>
            <w:r w:rsidRPr="004B1473">
              <w:rPr>
                <w:rFonts w:ascii="仿宋" w:eastAsia="仿宋" w:hAnsi="仿宋" w:cs="仿宋" w:hint="eastAsia"/>
                <w:sz w:val="24"/>
                <w:szCs w:val="24"/>
                <w:lang w:val="zh-CN"/>
              </w:rPr>
              <w:t>原件或社保网站打印的</w:t>
            </w:r>
            <w:proofErr w:type="gramStart"/>
            <w:r w:rsidRPr="004B1473">
              <w:rPr>
                <w:rFonts w:ascii="仿宋" w:eastAsia="仿宋" w:hAnsi="仿宋" w:cs="仿宋" w:hint="eastAsia"/>
                <w:sz w:val="24"/>
                <w:szCs w:val="24"/>
                <w:lang w:val="zh-CN"/>
              </w:rPr>
              <w:t>社保证明</w:t>
            </w:r>
            <w:proofErr w:type="gramEnd"/>
            <w:r w:rsidRPr="004B1473">
              <w:rPr>
                <w:rFonts w:ascii="仿宋" w:eastAsia="仿宋" w:hAnsi="仿宋" w:cs="仿宋" w:hint="eastAsia"/>
                <w:sz w:val="24"/>
                <w:szCs w:val="24"/>
                <w:lang w:val="zh-CN"/>
              </w:rPr>
              <w:t>原件，未提供或者提供不全的不得分）；有详细的售后服务方案、质量保证期内产品维护措施，得</w:t>
            </w:r>
            <w:r w:rsidRPr="004B1473">
              <w:rPr>
                <w:rFonts w:ascii="仿宋" w:eastAsia="仿宋" w:hAnsi="仿宋" w:cs="仿宋"/>
                <w:sz w:val="24"/>
                <w:szCs w:val="24"/>
                <w:lang w:val="zh-CN"/>
              </w:rPr>
              <w:t>2-1</w:t>
            </w:r>
            <w:r w:rsidRPr="004B1473">
              <w:rPr>
                <w:rFonts w:ascii="仿宋" w:eastAsia="仿宋" w:hAnsi="仿宋" w:cs="仿宋" w:hint="eastAsia"/>
                <w:sz w:val="24"/>
                <w:szCs w:val="24"/>
                <w:lang w:val="zh-CN"/>
              </w:rPr>
              <w:t>分。</w:t>
            </w:r>
          </w:p>
        </w:tc>
      </w:tr>
    </w:tbl>
    <w:p w14:paraId="2B9E4C22" w14:textId="77777777" w:rsidR="00B20768" w:rsidRPr="004B1473" w:rsidRDefault="00B20768" w:rsidP="0036364F">
      <w:pPr>
        <w:spacing w:line="360" w:lineRule="auto"/>
        <w:rPr>
          <w:rFonts w:ascii="宋体" w:hAnsi="宋体" w:hint="eastAsia"/>
          <w:szCs w:val="21"/>
        </w:rPr>
        <w:sectPr w:rsidR="00B20768" w:rsidRPr="004B1473" w:rsidSect="009C217A">
          <w:pgSz w:w="11906" w:h="16838"/>
          <w:pgMar w:top="1418" w:right="1418" w:bottom="1418" w:left="1418" w:header="851" w:footer="992" w:gutter="0"/>
          <w:cols w:space="425"/>
          <w:docGrid w:type="lines" w:linePitch="312"/>
        </w:sectPr>
      </w:pPr>
      <w:bookmarkStart w:id="22" w:name="_GoBack"/>
      <w:bookmarkEnd w:id="22"/>
    </w:p>
    <w:p w14:paraId="72DB8F89" w14:textId="77777777" w:rsidR="00F50533" w:rsidRPr="004B1473" w:rsidRDefault="00F50533" w:rsidP="0036364F">
      <w:pPr>
        <w:spacing w:afterLines="50" w:after="156"/>
        <w:outlineLvl w:val="1"/>
        <w:rPr>
          <w:rFonts w:ascii="黑体" w:eastAsia="黑体" w:hAnsi="黑体" w:hint="eastAsia"/>
          <w:sz w:val="28"/>
          <w:szCs w:val="28"/>
        </w:rPr>
        <w:sectPr w:rsidR="00F50533" w:rsidRPr="004B1473" w:rsidSect="009C217A">
          <w:pgSz w:w="11906" w:h="16838"/>
          <w:pgMar w:top="1418" w:right="1418" w:bottom="1418" w:left="1418" w:header="851" w:footer="992" w:gutter="0"/>
          <w:cols w:space="425"/>
          <w:docGrid w:type="lines" w:linePitch="312"/>
        </w:sectPr>
      </w:pPr>
    </w:p>
    <w:p w14:paraId="6C1E7D24" w14:textId="77777777" w:rsidR="005405F4" w:rsidRPr="0071466D" w:rsidRDefault="005405F4" w:rsidP="0036364F">
      <w:pPr>
        <w:rPr>
          <w:rFonts w:hint="eastAsia"/>
        </w:rPr>
      </w:pPr>
    </w:p>
    <w:sectPr w:rsidR="005405F4" w:rsidRPr="0071466D" w:rsidSect="0048076C">
      <w:pgSz w:w="11906" w:h="16838"/>
      <w:pgMar w:top="1418" w:right="1418" w:bottom="1418" w:left="1418" w:header="851" w:footer="992" w:gutter="0"/>
      <w:cols w:space="425"/>
      <w:docGrid w:type="lines" w:linePitch="312"/>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7" w:author="lgj" w:date="2024-09-13T16:10:00Z" w:initials="l">
    <w:p w14:paraId="74D4607A" w14:textId="77777777" w:rsidR="005E3CAD" w:rsidRDefault="005E3CAD" w:rsidP="005E3CAD">
      <w:pPr>
        <w:pStyle w:val="af"/>
      </w:pPr>
      <w:r>
        <w:rPr>
          <w:rStyle w:val="ae"/>
        </w:rPr>
        <w:annotationRef/>
      </w:r>
      <w:proofErr w:type="spellStart"/>
      <w:r>
        <w:rPr>
          <w:rFonts w:hint="eastAsia"/>
        </w:rPr>
        <w:t>根据实际情况取舍</w:t>
      </w:r>
      <w:proofErr w:type="spellEnd"/>
    </w:p>
  </w:comment>
  <w:comment w:id="8" w:author="lgj" w:date="2024-09-13T16:04:00Z" w:initials="l">
    <w:p w14:paraId="2199A638" w14:textId="169246E6" w:rsidR="00F50A15" w:rsidRDefault="00F50A15" w:rsidP="00F50A15">
      <w:pPr>
        <w:pStyle w:val="af"/>
      </w:pPr>
      <w:r>
        <w:rPr>
          <w:rStyle w:val="ae"/>
        </w:rPr>
        <w:annotationRef/>
      </w:r>
      <w:r w:rsidR="00E74253">
        <w:rPr>
          <w:rFonts w:hint="eastAsia"/>
          <w:lang w:eastAsia="zh-CN"/>
        </w:rPr>
        <w:t>写明</w:t>
      </w:r>
      <w:r w:rsidR="00DE6494">
        <w:rPr>
          <w:rFonts w:hint="eastAsia"/>
          <w:lang w:eastAsia="zh-CN"/>
        </w:rPr>
        <w:t>时间</w:t>
      </w:r>
    </w:p>
  </w:comment>
  <w:comment w:id="9" w:author="lgj" w:date="2022-05-09T23:39:00Z" w:initials="l">
    <w:p w14:paraId="68B3D060" w14:textId="7D6FA093" w:rsidR="00B76077" w:rsidRDefault="00B76077" w:rsidP="00B76077">
      <w:pPr>
        <w:pStyle w:val="af"/>
      </w:pPr>
      <w:r>
        <w:rPr>
          <w:rStyle w:val="ae"/>
        </w:rPr>
        <w:annotationRef/>
      </w:r>
      <w:r w:rsidR="000F7860">
        <w:rPr>
          <w:rFonts w:hint="eastAsia"/>
          <w:lang w:eastAsia="zh-CN"/>
        </w:rPr>
        <w:t>写明需求</w:t>
      </w:r>
    </w:p>
  </w:comment>
  <w:comment w:id="11" w:author="lgj" w:date="2024-09-13T16:21:00Z" w:initials="l">
    <w:p w14:paraId="37FA917C" w14:textId="2AFD2F84" w:rsidR="00F346FE" w:rsidRDefault="00F346FE">
      <w:pPr>
        <w:pStyle w:val="af"/>
      </w:pPr>
      <w:r>
        <w:rPr>
          <w:rStyle w:val="ae"/>
        </w:rPr>
        <w:annotationRef/>
      </w:r>
      <w:r>
        <w:rPr>
          <w:rFonts w:hint="eastAsia"/>
          <w:lang w:eastAsia="zh-CN"/>
        </w:rPr>
        <w:t>根据具体情况填写</w:t>
      </w:r>
    </w:p>
  </w:comment>
  <w:comment w:id="14" w:author="lgj" w:date="2022-05-24T08:00:00Z" w:initials="l">
    <w:p w14:paraId="554DEE48" w14:textId="49B0A936" w:rsidR="00873FC6" w:rsidRDefault="00873FC6">
      <w:pPr>
        <w:pStyle w:val="af"/>
      </w:pPr>
      <w:r>
        <w:rPr>
          <w:rStyle w:val="ae"/>
        </w:rPr>
        <w:annotationRef/>
      </w:r>
      <w:r w:rsidR="00643C8E">
        <w:rPr>
          <w:rFonts w:hint="eastAsia"/>
          <w:lang w:eastAsia="zh-CN"/>
        </w:rPr>
        <w:t>根据实际情况填写</w:t>
      </w:r>
    </w:p>
  </w:comment>
  <w:comment w:id="15" w:author="lgj" w:date="2022-05-24T08:00:00Z" w:initials="l">
    <w:p w14:paraId="29BB2037" w14:textId="58DBE87C" w:rsidR="00873FC6" w:rsidRDefault="00873FC6">
      <w:pPr>
        <w:pStyle w:val="af"/>
      </w:pPr>
      <w:r>
        <w:rPr>
          <w:rStyle w:val="ae"/>
        </w:rPr>
        <w:annotationRef/>
      </w:r>
      <w:r w:rsidR="00643C8E">
        <w:rPr>
          <w:rFonts w:hint="eastAsia"/>
          <w:lang w:eastAsia="zh-CN"/>
        </w:rPr>
        <w:t>根据实际情况填写</w:t>
      </w:r>
    </w:p>
  </w:comment>
  <w:comment w:id="16" w:author="lgj" w:date="2022-05-24T08:00:00Z" w:initials="l">
    <w:p w14:paraId="0ACFB294" w14:textId="7E92C33D" w:rsidR="00561243" w:rsidRDefault="00561243">
      <w:pPr>
        <w:pStyle w:val="af"/>
      </w:pPr>
      <w:r>
        <w:rPr>
          <w:rStyle w:val="ae"/>
        </w:rPr>
        <w:annotationRef/>
      </w:r>
      <w:r w:rsidR="00521D6F">
        <w:rPr>
          <w:rFonts w:hint="eastAsia"/>
          <w:lang w:eastAsia="zh-CN"/>
        </w:rPr>
        <w:t>根据实际情况填写</w:t>
      </w:r>
    </w:p>
  </w:comment>
  <w:comment w:id="17" w:author="lgj" w:date="2024-09-13T16:22:00Z" w:initials="l">
    <w:p w14:paraId="73DA44AC" w14:textId="21602AEA" w:rsidR="00521D6F" w:rsidRDefault="00521D6F">
      <w:pPr>
        <w:pStyle w:val="af"/>
      </w:pPr>
      <w:r>
        <w:rPr>
          <w:rStyle w:val="ae"/>
        </w:rPr>
        <w:annotationRef/>
      </w:r>
      <w:r>
        <w:rPr>
          <w:rFonts w:hint="eastAsia"/>
          <w:lang w:eastAsia="zh-CN"/>
        </w:rPr>
        <w:t>根据实际情况填写</w:t>
      </w:r>
    </w:p>
  </w:comment>
  <w:comment w:id="18" w:author="lgj" w:date="2022-09-28T17:27:00Z" w:initials="l">
    <w:p w14:paraId="3A308B82" w14:textId="31532A84" w:rsidR="00133245" w:rsidRDefault="00133245">
      <w:pPr>
        <w:pStyle w:val="af"/>
      </w:pPr>
      <w:r>
        <w:rPr>
          <w:rStyle w:val="ae"/>
        </w:rPr>
        <w:annotationRef/>
      </w:r>
      <w:r>
        <w:rPr>
          <w:rFonts w:hint="eastAsia"/>
          <w:lang w:eastAsia="zh-CN"/>
        </w:rPr>
        <w:t>如果有其他需求，请补充。</w:t>
      </w:r>
    </w:p>
  </w:comment>
  <w:comment w:id="20" w:author="lgj" w:date="2022-09-29T10:21:00Z" w:initials="l">
    <w:p w14:paraId="72398139" w14:textId="0CE65FA7" w:rsidR="00344321" w:rsidRDefault="00344321">
      <w:pPr>
        <w:pStyle w:val="af"/>
      </w:pPr>
      <w:r>
        <w:rPr>
          <w:rStyle w:val="ae"/>
        </w:rPr>
        <w:annotationRef/>
      </w:r>
      <w:r>
        <w:rPr>
          <w:rFonts w:hint="eastAsia"/>
          <w:lang w:eastAsia="zh-CN"/>
        </w:rPr>
        <w:t>根据具体情况修改</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4D4607A" w15:done="0"/>
  <w15:commentEx w15:paraId="2199A638" w15:done="0"/>
  <w15:commentEx w15:paraId="68B3D060" w15:done="0"/>
  <w15:commentEx w15:paraId="37FA917C" w15:done="0"/>
  <w15:commentEx w15:paraId="554DEE48" w15:done="0"/>
  <w15:commentEx w15:paraId="29BB2037" w15:done="0"/>
  <w15:commentEx w15:paraId="0ACFB294" w15:done="0"/>
  <w15:commentEx w15:paraId="73DA44AC" w15:done="0"/>
  <w15:commentEx w15:paraId="3A308B82" w15:done="0"/>
  <w15:commentEx w15:paraId="72398139"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CAEE69" w14:textId="77777777" w:rsidR="00F80E05" w:rsidRDefault="00F80E05" w:rsidP="0022552F">
      <w:r>
        <w:separator/>
      </w:r>
    </w:p>
  </w:endnote>
  <w:endnote w:type="continuationSeparator" w:id="0">
    <w:p w14:paraId="1E313D17" w14:textId="77777777" w:rsidR="00F80E05" w:rsidRDefault="00F80E05" w:rsidP="002255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_GB2312">
    <w:panose1 w:val="02010609030101010101"/>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9CC50C" w14:textId="77777777" w:rsidR="004B1473" w:rsidRDefault="004B1473" w:rsidP="00DE4E86">
    <w:pPr>
      <w:pStyle w:val="a6"/>
      <w:jc w:val="center"/>
    </w:pPr>
    <w:r>
      <w:rPr>
        <w:rStyle w:val="af5"/>
      </w:rPr>
      <w:fldChar w:fldCharType="begin"/>
    </w:r>
    <w:r>
      <w:rPr>
        <w:rStyle w:val="af5"/>
      </w:rPr>
      <w:instrText xml:space="preserve"> PAGE </w:instrText>
    </w:r>
    <w:r>
      <w:rPr>
        <w:rStyle w:val="af5"/>
      </w:rPr>
      <w:fldChar w:fldCharType="separate"/>
    </w:r>
    <w:r>
      <w:rPr>
        <w:rStyle w:val="af5"/>
        <w:noProof/>
      </w:rPr>
      <w:t>- 45 -</w:t>
    </w:r>
    <w:r>
      <w:rPr>
        <w:rStyle w:val="af5"/>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78C7C8" w14:textId="7E91E1AF" w:rsidR="004B1473" w:rsidRPr="004D33A5" w:rsidRDefault="004B1473" w:rsidP="00A969D9">
    <w:pPr>
      <w:pStyle w:val="a6"/>
      <w:jc w:val="center"/>
      <w:rPr>
        <w:rFonts w:ascii="宋体" w:hAnsi="宋体"/>
      </w:rPr>
    </w:pPr>
    <w:r w:rsidRPr="004D33A5">
      <w:rPr>
        <w:rFonts w:ascii="宋体" w:hAnsi="宋体"/>
      </w:rPr>
      <w:fldChar w:fldCharType="begin"/>
    </w:r>
    <w:r w:rsidRPr="004D33A5">
      <w:rPr>
        <w:rFonts w:ascii="宋体" w:hAnsi="宋体"/>
      </w:rPr>
      <w:instrText>PAGE   \* MERGEFORMAT</w:instrText>
    </w:r>
    <w:r w:rsidRPr="004D33A5">
      <w:rPr>
        <w:rFonts w:ascii="宋体" w:hAnsi="宋体"/>
      </w:rPr>
      <w:fldChar w:fldCharType="separate"/>
    </w:r>
    <w:r w:rsidR="00FC5F31" w:rsidRPr="00FC5F31">
      <w:rPr>
        <w:rFonts w:ascii="宋体" w:hAnsi="宋体"/>
        <w:noProof/>
        <w:lang w:val="zh-CN"/>
      </w:rPr>
      <w:t>14</w:t>
    </w:r>
    <w:r w:rsidRPr="004D33A5">
      <w:rPr>
        <w:rFonts w:ascii="宋体" w:hAnsi="宋体"/>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D69C50" w14:textId="77777777" w:rsidR="00F80E05" w:rsidRDefault="00F80E05" w:rsidP="0022552F">
      <w:r>
        <w:separator/>
      </w:r>
    </w:p>
  </w:footnote>
  <w:footnote w:type="continuationSeparator" w:id="0">
    <w:p w14:paraId="2CAC6E65" w14:textId="77777777" w:rsidR="00F80E05" w:rsidRDefault="00F80E05" w:rsidP="002255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F7AF8B" w14:textId="77777777" w:rsidR="004B1473" w:rsidRDefault="004B1473" w:rsidP="000732B6">
    <w:pPr>
      <w:pStyle w:val="a4"/>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7D8466A"/>
    <w:lvl w:ilvl="0">
      <w:start w:val="1"/>
      <w:numFmt w:val="decimal"/>
      <w:lvlText w:val="%1."/>
      <w:lvlJc w:val="left"/>
      <w:pPr>
        <w:tabs>
          <w:tab w:val="num" w:pos="2040"/>
        </w:tabs>
        <w:ind w:leftChars="800" w:left="2040" w:hangingChars="200" w:hanging="360"/>
      </w:pPr>
    </w:lvl>
  </w:abstractNum>
  <w:abstractNum w:abstractNumId="1" w15:restartNumberingAfterBreak="0">
    <w:nsid w:val="FFFFFF7D"/>
    <w:multiLevelType w:val="singleLevel"/>
    <w:tmpl w:val="7E4A39B8"/>
    <w:lvl w:ilvl="0">
      <w:start w:val="1"/>
      <w:numFmt w:val="decimal"/>
      <w:lvlText w:val="%1."/>
      <w:lvlJc w:val="left"/>
      <w:pPr>
        <w:tabs>
          <w:tab w:val="num" w:pos="1620"/>
        </w:tabs>
        <w:ind w:leftChars="600" w:left="1620" w:hangingChars="200" w:hanging="360"/>
      </w:pPr>
    </w:lvl>
  </w:abstractNum>
  <w:abstractNum w:abstractNumId="2" w15:restartNumberingAfterBreak="0">
    <w:nsid w:val="FFFFFF7E"/>
    <w:multiLevelType w:val="singleLevel"/>
    <w:tmpl w:val="C24ECD6E"/>
    <w:lvl w:ilvl="0">
      <w:start w:val="1"/>
      <w:numFmt w:val="decimal"/>
      <w:lvlText w:val="%1."/>
      <w:lvlJc w:val="left"/>
      <w:pPr>
        <w:tabs>
          <w:tab w:val="num" w:pos="1200"/>
        </w:tabs>
        <w:ind w:leftChars="400" w:left="1200" w:hangingChars="200" w:hanging="360"/>
      </w:pPr>
    </w:lvl>
  </w:abstractNum>
  <w:abstractNum w:abstractNumId="3" w15:restartNumberingAfterBreak="0">
    <w:nsid w:val="FFFFFF7F"/>
    <w:multiLevelType w:val="singleLevel"/>
    <w:tmpl w:val="B3008E4E"/>
    <w:lvl w:ilvl="0">
      <w:start w:val="1"/>
      <w:numFmt w:val="decimal"/>
      <w:lvlText w:val="%1."/>
      <w:lvlJc w:val="left"/>
      <w:pPr>
        <w:tabs>
          <w:tab w:val="num" w:pos="780"/>
        </w:tabs>
        <w:ind w:leftChars="200" w:left="780" w:hangingChars="200" w:hanging="360"/>
      </w:pPr>
    </w:lvl>
  </w:abstractNum>
  <w:abstractNum w:abstractNumId="4" w15:restartNumberingAfterBreak="0">
    <w:nsid w:val="FFFFFF80"/>
    <w:multiLevelType w:val="singleLevel"/>
    <w:tmpl w:val="197C2480"/>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5" w15:restartNumberingAfterBreak="0">
    <w:nsid w:val="FFFFFF81"/>
    <w:multiLevelType w:val="singleLevel"/>
    <w:tmpl w:val="4A8403C0"/>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6" w15:restartNumberingAfterBreak="0">
    <w:nsid w:val="FFFFFF82"/>
    <w:multiLevelType w:val="singleLevel"/>
    <w:tmpl w:val="B6A2DB30"/>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7" w15:restartNumberingAfterBreak="0">
    <w:nsid w:val="FFFFFF83"/>
    <w:multiLevelType w:val="singleLevel"/>
    <w:tmpl w:val="A7585810"/>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8" w15:restartNumberingAfterBreak="0">
    <w:nsid w:val="FFFFFF88"/>
    <w:multiLevelType w:val="singleLevel"/>
    <w:tmpl w:val="C4081292"/>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DBBA09FE"/>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4D86EF7"/>
    <w:multiLevelType w:val="hybridMultilevel"/>
    <w:tmpl w:val="8ACE737A"/>
    <w:lvl w:ilvl="0" w:tplc="04090013">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0EB27FBA"/>
    <w:multiLevelType w:val="multilevel"/>
    <w:tmpl w:val="8366621E"/>
    <w:lvl w:ilvl="0">
      <w:start w:val="1"/>
      <w:numFmt w:val="decimal"/>
      <w:lvlText w:val="%1."/>
      <w:lvlJc w:val="left"/>
      <w:pPr>
        <w:ind w:left="420" w:hanging="420"/>
      </w:pPr>
    </w:lvl>
    <w:lvl w:ilvl="1">
      <w:start w:val="2"/>
      <w:numFmt w:val="decimal"/>
      <w:isLgl/>
      <w:lvlText w:val="%1.%2"/>
      <w:lvlJc w:val="left"/>
      <w:pPr>
        <w:ind w:left="495" w:hanging="49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2" w15:restartNumberingAfterBreak="0">
    <w:nsid w:val="10FC45F9"/>
    <w:multiLevelType w:val="hybridMultilevel"/>
    <w:tmpl w:val="DA9E96C4"/>
    <w:lvl w:ilvl="0" w:tplc="FD1A9CF4">
      <w:start w:val="1"/>
      <w:numFmt w:val="decimal"/>
      <w:lvlText w:val="（%1）"/>
      <w:lvlJc w:val="left"/>
      <w:pPr>
        <w:ind w:left="1560" w:hanging="108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3" w15:restartNumberingAfterBreak="0">
    <w:nsid w:val="14617403"/>
    <w:multiLevelType w:val="hybridMultilevel"/>
    <w:tmpl w:val="34088446"/>
    <w:lvl w:ilvl="0" w:tplc="04090017">
      <w:start w:val="1"/>
      <w:numFmt w:val="chineseCountingThousand"/>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1CA776F1"/>
    <w:multiLevelType w:val="hybridMultilevel"/>
    <w:tmpl w:val="B55AF030"/>
    <w:lvl w:ilvl="0" w:tplc="B9BE2250">
      <w:start w:val="1"/>
      <w:numFmt w:val="decimal"/>
      <w:lvlText w:val="(%1)．"/>
      <w:lvlJc w:val="left"/>
      <w:pPr>
        <w:ind w:left="900" w:hanging="420"/>
      </w:pPr>
      <w:rPr>
        <w:rFonts w:hint="default"/>
      </w:rPr>
    </w:lvl>
    <w:lvl w:ilvl="1" w:tplc="04090019">
      <w:start w:val="1"/>
      <w:numFmt w:val="lowerLetter"/>
      <w:lvlText w:val="%2)"/>
      <w:lvlJc w:val="left"/>
      <w:pPr>
        <w:ind w:left="1320" w:hanging="420"/>
      </w:pPr>
    </w:lvl>
    <w:lvl w:ilvl="2" w:tplc="0409001B">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5" w15:restartNumberingAfterBreak="0">
    <w:nsid w:val="25490806"/>
    <w:multiLevelType w:val="hybridMultilevel"/>
    <w:tmpl w:val="D9449920"/>
    <w:lvl w:ilvl="0" w:tplc="04090011">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6" w15:restartNumberingAfterBreak="0">
    <w:nsid w:val="266241E8"/>
    <w:multiLevelType w:val="multilevel"/>
    <w:tmpl w:val="266241E8"/>
    <w:lvl w:ilvl="0">
      <w:start w:val="1"/>
      <w:numFmt w:val="decimal"/>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7" w15:restartNumberingAfterBreak="0">
    <w:nsid w:val="37AD2619"/>
    <w:multiLevelType w:val="multilevel"/>
    <w:tmpl w:val="77324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C024FEE"/>
    <w:multiLevelType w:val="hybridMultilevel"/>
    <w:tmpl w:val="5B3CA0E4"/>
    <w:lvl w:ilvl="0" w:tplc="B9BE2250">
      <w:start w:val="1"/>
      <w:numFmt w:val="decimal"/>
      <w:lvlText w:val="(%1)．"/>
      <w:lvlJc w:val="left"/>
      <w:pPr>
        <w:ind w:left="900" w:hanging="4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9" w15:restartNumberingAfterBreak="0">
    <w:nsid w:val="446519BD"/>
    <w:multiLevelType w:val="multilevel"/>
    <w:tmpl w:val="446519BD"/>
    <w:lvl w:ilvl="0">
      <w:start w:val="1"/>
      <w:numFmt w:val="decimal"/>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0" w15:restartNumberingAfterBreak="0">
    <w:nsid w:val="47A242B3"/>
    <w:multiLevelType w:val="hybridMultilevel"/>
    <w:tmpl w:val="15FCDCDC"/>
    <w:lvl w:ilvl="0" w:tplc="04090011">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1" w15:restartNumberingAfterBreak="0">
    <w:nsid w:val="49476031"/>
    <w:multiLevelType w:val="multilevel"/>
    <w:tmpl w:val="49476031"/>
    <w:lvl w:ilvl="0">
      <w:start w:val="1"/>
      <w:numFmt w:val="decimal"/>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7"/>
      <w:numFmt w:val="japaneseCounting"/>
      <w:lvlText w:val="（%4）"/>
      <w:lvlJc w:val="left"/>
      <w:pPr>
        <w:ind w:left="1980" w:hanging="720"/>
      </w:pPr>
      <w:rPr>
        <w:rFonts w:hint="default"/>
        <w:sz w:val="21"/>
      </w:r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2" w15:restartNumberingAfterBreak="0">
    <w:nsid w:val="4B152B8A"/>
    <w:multiLevelType w:val="hybridMultilevel"/>
    <w:tmpl w:val="8BB4D9A0"/>
    <w:lvl w:ilvl="0" w:tplc="91AAC672">
      <w:start w:val="11"/>
      <w:numFmt w:val="bullet"/>
      <w:lvlText w:val="□"/>
      <w:lvlJc w:val="left"/>
      <w:pPr>
        <w:tabs>
          <w:tab w:val="num" w:pos="240"/>
        </w:tabs>
        <w:ind w:left="240" w:hanging="240"/>
      </w:pPr>
      <w:rPr>
        <w:rFonts w:ascii="宋体" w:eastAsia="宋体" w:hAnsi="宋体" w:cs="Times New Roman" w:hint="eastAsia"/>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23" w15:restartNumberingAfterBreak="0">
    <w:nsid w:val="544B10DE"/>
    <w:multiLevelType w:val="singleLevel"/>
    <w:tmpl w:val="544B10DE"/>
    <w:lvl w:ilvl="0">
      <w:start w:val="41"/>
      <w:numFmt w:val="decimal"/>
      <w:suff w:val="nothing"/>
      <w:lvlText w:val="%1、"/>
      <w:lvlJc w:val="left"/>
    </w:lvl>
  </w:abstractNum>
  <w:abstractNum w:abstractNumId="24" w15:restartNumberingAfterBreak="0">
    <w:nsid w:val="5EEF31F0"/>
    <w:multiLevelType w:val="hybridMultilevel"/>
    <w:tmpl w:val="3DA44BE2"/>
    <w:lvl w:ilvl="0" w:tplc="6E5C1D24">
      <w:start w:val="1"/>
      <w:numFmt w:val="decimal"/>
      <w:lvlText w:val="2.%1"/>
      <w:lvlJc w:val="left"/>
      <w:pPr>
        <w:ind w:left="420" w:hanging="420"/>
      </w:pPr>
      <w:rPr>
        <w:rFonts w:hint="eastAsia"/>
      </w:rPr>
    </w:lvl>
    <w:lvl w:ilvl="1" w:tplc="04090019">
      <w:start w:val="1"/>
      <w:numFmt w:val="lowerLetter"/>
      <w:lvlText w:val="%2)"/>
      <w:lvlJc w:val="left"/>
      <w:pPr>
        <w:ind w:left="840" w:hanging="420"/>
      </w:pPr>
    </w:lvl>
    <w:lvl w:ilvl="2" w:tplc="7BB4413E">
      <w:start w:val="1"/>
      <w:numFmt w:val="decimal"/>
      <w:lvlText w:val="（%3）"/>
      <w:lvlJc w:val="left"/>
      <w:pPr>
        <w:ind w:left="1560" w:hanging="720"/>
      </w:pPr>
      <w:rPr>
        <w:rFonts w:hint="default"/>
      </w:r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15:restartNumberingAfterBreak="0">
    <w:nsid w:val="61856EBF"/>
    <w:multiLevelType w:val="hybridMultilevel"/>
    <w:tmpl w:val="DA50AB5A"/>
    <w:lvl w:ilvl="0" w:tplc="B4F6C37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15:restartNumberingAfterBreak="0">
    <w:nsid w:val="76C36213"/>
    <w:multiLevelType w:val="multilevel"/>
    <w:tmpl w:val="8D962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25"/>
  </w:num>
  <w:num w:numId="13">
    <w:abstractNumId w:val="26"/>
  </w:num>
  <w:num w:numId="14">
    <w:abstractNumId w:val="17"/>
  </w:num>
  <w:num w:numId="15">
    <w:abstractNumId w:val="22"/>
  </w:num>
  <w:num w:numId="16">
    <w:abstractNumId w:val="12"/>
  </w:num>
  <w:num w:numId="17">
    <w:abstractNumId w:val="10"/>
  </w:num>
  <w:num w:numId="18">
    <w:abstractNumId w:val="11"/>
  </w:num>
  <w:num w:numId="19">
    <w:abstractNumId w:val="13"/>
  </w:num>
  <w:num w:numId="20">
    <w:abstractNumId w:val="21"/>
  </w:num>
  <w:num w:numId="21">
    <w:abstractNumId w:val="16"/>
  </w:num>
  <w:num w:numId="22">
    <w:abstractNumId w:val="19"/>
  </w:num>
  <w:num w:numId="23">
    <w:abstractNumId w:val="15"/>
  </w:num>
  <w:num w:numId="24">
    <w:abstractNumId w:val="20"/>
  </w:num>
  <w:num w:numId="25">
    <w:abstractNumId w:val="24"/>
  </w:num>
  <w:num w:numId="26">
    <w:abstractNumId w:val="14"/>
  </w:num>
  <w:num w:numId="27">
    <w:abstractNumId w:val="18"/>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gj">
    <w15:presenceInfo w15:providerId="None" w15:userId="lgj"/>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hideSpellingErrors/>
  <w:proofState w:spelling="clean" w:grammar="clean"/>
  <w:defaultTabStop w:val="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1B93"/>
    <w:rsid w:val="000006C9"/>
    <w:rsid w:val="00000DDF"/>
    <w:rsid w:val="000023CA"/>
    <w:rsid w:val="0000325A"/>
    <w:rsid w:val="00006556"/>
    <w:rsid w:val="00011E3B"/>
    <w:rsid w:val="00012CE1"/>
    <w:rsid w:val="00017D32"/>
    <w:rsid w:val="00020868"/>
    <w:rsid w:val="00020EA7"/>
    <w:rsid w:val="00021BC1"/>
    <w:rsid w:val="00032560"/>
    <w:rsid w:val="00032614"/>
    <w:rsid w:val="000330A7"/>
    <w:rsid w:val="00035517"/>
    <w:rsid w:val="0003574A"/>
    <w:rsid w:val="000407B8"/>
    <w:rsid w:val="00044E68"/>
    <w:rsid w:val="00047CB7"/>
    <w:rsid w:val="0005066B"/>
    <w:rsid w:val="000519B0"/>
    <w:rsid w:val="00052FCB"/>
    <w:rsid w:val="000577C6"/>
    <w:rsid w:val="00057D48"/>
    <w:rsid w:val="00060645"/>
    <w:rsid w:val="0006589B"/>
    <w:rsid w:val="00065DE4"/>
    <w:rsid w:val="000732B6"/>
    <w:rsid w:val="00073EA6"/>
    <w:rsid w:val="00077C7B"/>
    <w:rsid w:val="000801FA"/>
    <w:rsid w:val="000808A0"/>
    <w:rsid w:val="00080CE6"/>
    <w:rsid w:val="000821DF"/>
    <w:rsid w:val="00082FDF"/>
    <w:rsid w:val="000854E3"/>
    <w:rsid w:val="00087759"/>
    <w:rsid w:val="0009100E"/>
    <w:rsid w:val="00091FF1"/>
    <w:rsid w:val="00092AEF"/>
    <w:rsid w:val="0009531B"/>
    <w:rsid w:val="00096725"/>
    <w:rsid w:val="000A3198"/>
    <w:rsid w:val="000A4315"/>
    <w:rsid w:val="000A4E91"/>
    <w:rsid w:val="000A628C"/>
    <w:rsid w:val="000B09CF"/>
    <w:rsid w:val="000B21B5"/>
    <w:rsid w:val="000B4953"/>
    <w:rsid w:val="000B618E"/>
    <w:rsid w:val="000B624C"/>
    <w:rsid w:val="000B756B"/>
    <w:rsid w:val="000C13C4"/>
    <w:rsid w:val="000C6240"/>
    <w:rsid w:val="000D0373"/>
    <w:rsid w:val="000D069C"/>
    <w:rsid w:val="000D14AC"/>
    <w:rsid w:val="000D2D7B"/>
    <w:rsid w:val="000D3E6A"/>
    <w:rsid w:val="000D7342"/>
    <w:rsid w:val="000E1270"/>
    <w:rsid w:val="000E31FE"/>
    <w:rsid w:val="000E4FC9"/>
    <w:rsid w:val="000F00D8"/>
    <w:rsid w:val="000F0BEE"/>
    <w:rsid w:val="000F11DE"/>
    <w:rsid w:val="000F411E"/>
    <w:rsid w:val="000F51A7"/>
    <w:rsid w:val="000F5A57"/>
    <w:rsid w:val="000F7860"/>
    <w:rsid w:val="00100136"/>
    <w:rsid w:val="00101650"/>
    <w:rsid w:val="00101BB2"/>
    <w:rsid w:val="0010451D"/>
    <w:rsid w:val="00107A87"/>
    <w:rsid w:val="001107D6"/>
    <w:rsid w:val="00110F15"/>
    <w:rsid w:val="00111EE3"/>
    <w:rsid w:val="001127E9"/>
    <w:rsid w:val="00114E14"/>
    <w:rsid w:val="001150B2"/>
    <w:rsid w:val="00115C96"/>
    <w:rsid w:val="0012040B"/>
    <w:rsid w:val="00121F5A"/>
    <w:rsid w:val="00122185"/>
    <w:rsid w:val="0012273B"/>
    <w:rsid w:val="00123C4A"/>
    <w:rsid w:val="001275B2"/>
    <w:rsid w:val="001278EF"/>
    <w:rsid w:val="0013127B"/>
    <w:rsid w:val="0013280F"/>
    <w:rsid w:val="00133245"/>
    <w:rsid w:val="00133F33"/>
    <w:rsid w:val="0013575E"/>
    <w:rsid w:val="00140A30"/>
    <w:rsid w:val="00144C15"/>
    <w:rsid w:val="0014511F"/>
    <w:rsid w:val="00145608"/>
    <w:rsid w:val="00146594"/>
    <w:rsid w:val="00152DE9"/>
    <w:rsid w:val="00154F35"/>
    <w:rsid w:val="001568AD"/>
    <w:rsid w:val="00157484"/>
    <w:rsid w:val="001613CB"/>
    <w:rsid w:val="0016228A"/>
    <w:rsid w:val="001629EA"/>
    <w:rsid w:val="00162D85"/>
    <w:rsid w:val="001673AE"/>
    <w:rsid w:val="00167494"/>
    <w:rsid w:val="001726D6"/>
    <w:rsid w:val="00176294"/>
    <w:rsid w:val="0017639D"/>
    <w:rsid w:val="0017798E"/>
    <w:rsid w:val="00182575"/>
    <w:rsid w:val="001853A9"/>
    <w:rsid w:val="00185B6A"/>
    <w:rsid w:val="00192286"/>
    <w:rsid w:val="00193EFB"/>
    <w:rsid w:val="001951F7"/>
    <w:rsid w:val="001A0960"/>
    <w:rsid w:val="001A1CB1"/>
    <w:rsid w:val="001A26F6"/>
    <w:rsid w:val="001A4308"/>
    <w:rsid w:val="001A64A2"/>
    <w:rsid w:val="001A6EB6"/>
    <w:rsid w:val="001B02FF"/>
    <w:rsid w:val="001B0DB8"/>
    <w:rsid w:val="001B1383"/>
    <w:rsid w:val="001B1961"/>
    <w:rsid w:val="001B2ADA"/>
    <w:rsid w:val="001B332E"/>
    <w:rsid w:val="001B4EE3"/>
    <w:rsid w:val="001C175F"/>
    <w:rsid w:val="001C5663"/>
    <w:rsid w:val="001C6297"/>
    <w:rsid w:val="001D3121"/>
    <w:rsid w:val="001D3B13"/>
    <w:rsid w:val="001D5906"/>
    <w:rsid w:val="001D5D31"/>
    <w:rsid w:val="001D723C"/>
    <w:rsid w:val="001E16E7"/>
    <w:rsid w:val="001E455D"/>
    <w:rsid w:val="001E59D5"/>
    <w:rsid w:val="001E7BFA"/>
    <w:rsid w:val="001F18B7"/>
    <w:rsid w:val="001F2EA1"/>
    <w:rsid w:val="001F306A"/>
    <w:rsid w:val="001F3550"/>
    <w:rsid w:val="001F6213"/>
    <w:rsid w:val="002065ED"/>
    <w:rsid w:val="002071E2"/>
    <w:rsid w:val="00211D32"/>
    <w:rsid w:val="00214063"/>
    <w:rsid w:val="00220D19"/>
    <w:rsid w:val="00222C3D"/>
    <w:rsid w:val="00223914"/>
    <w:rsid w:val="0022552F"/>
    <w:rsid w:val="0023130B"/>
    <w:rsid w:val="0023230D"/>
    <w:rsid w:val="00232E92"/>
    <w:rsid w:val="002330AA"/>
    <w:rsid w:val="00236A88"/>
    <w:rsid w:val="00236B6C"/>
    <w:rsid w:val="00240ECE"/>
    <w:rsid w:val="002413DE"/>
    <w:rsid w:val="002413E6"/>
    <w:rsid w:val="00242176"/>
    <w:rsid w:val="00242488"/>
    <w:rsid w:val="00242DEB"/>
    <w:rsid w:val="00244D72"/>
    <w:rsid w:val="0024576D"/>
    <w:rsid w:val="00247F6B"/>
    <w:rsid w:val="002509E0"/>
    <w:rsid w:val="002511C9"/>
    <w:rsid w:val="00251F84"/>
    <w:rsid w:val="00252186"/>
    <w:rsid w:val="00254F84"/>
    <w:rsid w:val="002561CA"/>
    <w:rsid w:val="002573C4"/>
    <w:rsid w:val="002577F9"/>
    <w:rsid w:val="00257992"/>
    <w:rsid w:val="002618DE"/>
    <w:rsid w:val="00262952"/>
    <w:rsid w:val="002638C0"/>
    <w:rsid w:val="002658E0"/>
    <w:rsid w:val="002671C5"/>
    <w:rsid w:val="0026772C"/>
    <w:rsid w:val="00271658"/>
    <w:rsid w:val="00271D3E"/>
    <w:rsid w:val="002742C7"/>
    <w:rsid w:val="00274636"/>
    <w:rsid w:val="00274C19"/>
    <w:rsid w:val="00274E8A"/>
    <w:rsid w:val="00275D5B"/>
    <w:rsid w:val="00276D09"/>
    <w:rsid w:val="002772F9"/>
    <w:rsid w:val="00277825"/>
    <w:rsid w:val="0028345B"/>
    <w:rsid w:val="00283C4D"/>
    <w:rsid w:val="00287F4F"/>
    <w:rsid w:val="00290AF4"/>
    <w:rsid w:val="00291C37"/>
    <w:rsid w:val="002A5560"/>
    <w:rsid w:val="002B1377"/>
    <w:rsid w:val="002B1CC5"/>
    <w:rsid w:val="002B200F"/>
    <w:rsid w:val="002B21A7"/>
    <w:rsid w:val="002B3385"/>
    <w:rsid w:val="002B52D9"/>
    <w:rsid w:val="002B74E2"/>
    <w:rsid w:val="002C1163"/>
    <w:rsid w:val="002C14A0"/>
    <w:rsid w:val="002C2451"/>
    <w:rsid w:val="002C290E"/>
    <w:rsid w:val="002C4E73"/>
    <w:rsid w:val="002C4FBC"/>
    <w:rsid w:val="002D1A2F"/>
    <w:rsid w:val="002D26F4"/>
    <w:rsid w:val="002D3B63"/>
    <w:rsid w:val="002D3D94"/>
    <w:rsid w:val="002D4220"/>
    <w:rsid w:val="002D529E"/>
    <w:rsid w:val="002D609D"/>
    <w:rsid w:val="002E13F8"/>
    <w:rsid w:val="002E29D3"/>
    <w:rsid w:val="002E530C"/>
    <w:rsid w:val="002F34F6"/>
    <w:rsid w:val="002F3773"/>
    <w:rsid w:val="002F5FCD"/>
    <w:rsid w:val="003002C3"/>
    <w:rsid w:val="00302999"/>
    <w:rsid w:val="003037CA"/>
    <w:rsid w:val="00303A17"/>
    <w:rsid w:val="00304475"/>
    <w:rsid w:val="00305587"/>
    <w:rsid w:val="00320D41"/>
    <w:rsid w:val="003228C8"/>
    <w:rsid w:val="00322960"/>
    <w:rsid w:val="0032593C"/>
    <w:rsid w:val="00326008"/>
    <w:rsid w:val="0032660B"/>
    <w:rsid w:val="0032679B"/>
    <w:rsid w:val="00326D04"/>
    <w:rsid w:val="003275D1"/>
    <w:rsid w:val="003277FA"/>
    <w:rsid w:val="0033007D"/>
    <w:rsid w:val="00331AEF"/>
    <w:rsid w:val="0033237C"/>
    <w:rsid w:val="00335D8D"/>
    <w:rsid w:val="00335F7B"/>
    <w:rsid w:val="00340F80"/>
    <w:rsid w:val="0034121A"/>
    <w:rsid w:val="00342438"/>
    <w:rsid w:val="00342844"/>
    <w:rsid w:val="00343641"/>
    <w:rsid w:val="00343691"/>
    <w:rsid w:val="00343E60"/>
    <w:rsid w:val="00343EFB"/>
    <w:rsid w:val="00344309"/>
    <w:rsid w:val="00344321"/>
    <w:rsid w:val="00345065"/>
    <w:rsid w:val="00351D65"/>
    <w:rsid w:val="0035259C"/>
    <w:rsid w:val="0035390B"/>
    <w:rsid w:val="003559D3"/>
    <w:rsid w:val="0035618D"/>
    <w:rsid w:val="003566B9"/>
    <w:rsid w:val="00356917"/>
    <w:rsid w:val="00361650"/>
    <w:rsid w:val="0036364F"/>
    <w:rsid w:val="00364A15"/>
    <w:rsid w:val="00371398"/>
    <w:rsid w:val="00371D69"/>
    <w:rsid w:val="0037233A"/>
    <w:rsid w:val="003738BF"/>
    <w:rsid w:val="00373ABC"/>
    <w:rsid w:val="003757DB"/>
    <w:rsid w:val="00376B86"/>
    <w:rsid w:val="00376FA5"/>
    <w:rsid w:val="00376FEE"/>
    <w:rsid w:val="00377481"/>
    <w:rsid w:val="003802CA"/>
    <w:rsid w:val="0038055D"/>
    <w:rsid w:val="00382C48"/>
    <w:rsid w:val="00383C7B"/>
    <w:rsid w:val="00391BC6"/>
    <w:rsid w:val="00392E16"/>
    <w:rsid w:val="0039304F"/>
    <w:rsid w:val="003931E1"/>
    <w:rsid w:val="00393850"/>
    <w:rsid w:val="00393B48"/>
    <w:rsid w:val="00394CA0"/>
    <w:rsid w:val="00396235"/>
    <w:rsid w:val="00397264"/>
    <w:rsid w:val="003A13E3"/>
    <w:rsid w:val="003A226A"/>
    <w:rsid w:val="003A2E4A"/>
    <w:rsid w:val="003A3EF3"/>
    <w:rsid w:val="003A4A2C"/>
    <w:rsid w:val="003A6D2B"/>
    <w:rsid w:val="003A6F65"/>
    <w:rsid w:val="003B1CB4"/>
    <w:rsid w:val="003B4584"/>
    <w:rsid w:val="003B5DD3"/>
    <w:rsid w:val="003C22B5"/>
    <w:rsid w:val="003C2A1B"/>
    <w:rsid w:val="003C2D86"/>
    <w:rsid w:val="003C33F9"/>
    <w:rsid w:val="003C4B53"/>
    <w:rsid w:val="003C7C0E"/>
    <w:rsid w:val="003D0629"/>
    <w:rsid w:val="003D198B"/>
    <w:rsid w:val="003D19B1"/>
    <w:rsid w:val="003D20E0"/>
    <w:rsid w:val="003D4F03"/>
    <w:rsid w:val="003D561F"/>
    <w:rsid w:val="003D642F"/>
    <w:rsid w:val="003E0011"/>
    <w:rsid w:val="003E03DA"/>
    <w:rsid w:val="003E180C"/>
    <w:rsid w:val="003E270F"/>
    <w:rsid w:val="003E45C2"/>
    <w:rsid w:val="003E4AAD"/>
    <w:rsid w:val="003E65A0"/>
    <w:rsid w:val="003E72C7"/>
    <w:rsid w:val="003F19BE"/>
    <w:rsid w:val="003F2D63"/>
    <w:rsid w:val="003F2E5C"/>
    <w:rsid w:val="003F46BB"/>
    <w:rsid w:val="003F4E35"/>
    <w:rsid w:val="003F57CE"/>
    <w:rsid w:val="003F63BF"/>
    <w:rsid w:val="00400F7C"/>
    <w:rsid w:val="0040206B"/>
    <w:rsid w:val="0040232B"/>
    <w:rsid w:val="004024C2"/>
    <w:rsid w:val="00402522"/>
    <w:rsid w:val="0040322D"/>
    <w:rsid w:val="00403C49"/>
    <w:rsid w:val="004048F5"/>
    <w:rsid w:val="00406575"/>
    <w:rsid w:val="00406882"/>
    <w:rsid w:val="00407770"/>
    <w:rsid w:val="00407CB2"/>
    <w:rsid w:val="00410803"/>
    <w:rsid w:val="00413082"/>
    <w:rsid w:val="004173C5"/>
    <w:rsid w:val="00422127"/>
    <w:rsid w:val="00422BB7"/>
    <w:rsid w:val="00423DFB"/>
    <w:rsid w:val="004249D7"/>
    <w:rsid w:val="00426F26"/>
    <w:rsid w:val="00427AB0"/>
    <w:rsid w:val="00427B65"/>
    <w:rsid w:val="00427C13"/>
    <w:rsid w:val="00427FAC"/>
    <w:rsid w:val="0043358D"/>
    <w:rsid w:val="00434CEC"/>
    <w:rsid w:val="00435637"/>
    <w:rsid w:val="0043649A"/>
    <w:rsid w:val="00436E62"/>
    <w:rsid w:val="004401FC"/>
    <w:rsid w:val="00447B18"/>
    <w:rsid w:val="00450D4C"/>
    <w:rsid w:val="00452D85"/>
    <w:rsid w:val="00455B5B"/>
    <w:rsid w:val="004570CF"/>
    <w:rsid w:val="00457A80"/>
    <w:rsid w:val="00461E1C"/>
    <w:rsid w:val="0046347C"/>
    <w:rsid w:val="004638B5"/>
    <w:rsid w:val="004643B5"/>
    <w:rsid w:val="00464530"/>
    <w:rsid w:val="00464BA4"/>
    <w:rsid w:val="0046638E"/>
    <w:rsid w:val="00466815"/>
    <w:rsid w:val="00466EE0"/>
    <w:rsid w:val="004706F6"/>
    <w:rsid w:val="004713DE"/>
    <w:rsid w:val="00473059"/>
    <w:rsid w:val="00475051"/>
    <w:rsid w:val="004756F2"/>
    <w:rsid w:val="00476F8B"/>
    <w:rsid w:val="0047712D"/>
    <w:rsid w:val="00477E75"/>
    <w:rsid w:val="0048076C"/>
    <w:rsid w:val="00481ED5"/>
    <w:rsid w:val="00484C14"/>
    <w:rsid w:val="00494905"/>
    <w:rsid w:val="00494F24"/>
    <w:rsid w:val="0049502B"/>
    <w:rsid w:val="00497A13"/>
    <w:rsid w:val="004A100C"/>
    <w:rsid w:val="004A1FFA"/>
    <w:rsid w:val="004A2258"/>
    <w:rsid w:val="004A2AA2"/>
    <w:rsid w:val="004A5CE9"/>
    <w:rsid w:val="004A618E"/>
    <w:rsid w:val="004B1473"/>
    <w:rsid w:val="004B24B8"/>
    <w:rsid w:val="004B29C4"/>
    <w:rsid w:val="004B4F46"/>
    <w:rsid w:val="004B64FB"/>
    <w:rsid w:val="004B792B"/>
    <w:rsid w:val="004C00CC"/>
    <w:rsid w:val="004C0D45"/>
    <w:rsid w:val="004C1F41"/>
    <w:rsid w:val="004C2358"/>
    <w:rsid w:val="004C26EC"/>
    <w:rsid w:val="004C3433"/>
    <w:rsid w:val="004C3743"/>
    <w:rsid w:val="004C5D57"/>
    <w:rsid w:val="004C68D3"/>
    <w:rsid w:val="004D1D2A"/>
    <w:rsid w:val="004D3301"/>
    <w:rsid w:val="004D33A5"/>
    <w:rsid w:val="004D3DC5"/>
    <w:rsid w:val="004D67BF"/>
    <w:rsid w:val="004D71FD"/>
    <w:rsid w:val="004E3720"/>
    <w:rsid w:val="004E5AEB"/>
    <w:rsid w:val="004E60E9"/>
    <w:rsid w:val="004E74AE"/>
    <w:rsid w:val="004F26AE"/>
    <w:rsid w:val="004F444B"/>
    <w:rsid w:val="00500FDE"/>
    <w:rsid w:val="005034AD"/>
    <w:rsid w:val="005045E8"/>
    <w:rsid w:val="00506E56"/>
    <w:rsid w:val="005104CC"/>
    <w:rsid w:val="005106A3"/>
    <w:rsid w:val="005148E6"/>
    <w:rsid w:val="00520F98"/>
    <w:rsid w:val="00521D6F"/>
    <w:rsid w:val="0052277E"/>
    <w:rsid w:val="005247AC"/>
    <w:rsid w:val="00524E7F"/>
    <w:rsid w:val="0052769E"/>
    <w:rsid w:val="005319CF"/>
    <w:rsid w:val="00532E0C"/>
    <w:rsid w:val="00533A86"/>
    <w:rsid w:val="00534746"/>
    <w:rsid w:val="00534837"/>
    <w:rsid w:val="005372D4"/>
    <w:rsid w:val="005403CF"/>
    <w:rsid w:val="005405F4"/>
    <w:rsid w:val="00541A96"/>
    <w:rsid w:val="00541D83"/>
    <w:rsid w:val="00543E90"/>
    <w:rsid w:val="00544D72"/>
    <w:rsid w:val="0054618D"/>
    <w:rsid w:val="005466E2"/>
    <w:rsid w:val="00546A8A"/>
    <w:rsid w:val="005510C4"/>
    <w:rsid w:val="005518FF"/>
    <w:rsid w:val="0055410A"/>
    <w:rsid w:val="0055473F"/>
    <w:rsid w:val="00560656"/>
    <w:rsid w:val="00560A22"/>
    <w:rsid w:val="00561243"/>
    <w:rsid w:val="00564025"/>
    <w:rsid w:val="005701A5"/>
    <w:rsid w:val="0057149C"/>
    <w:rsid w:val="005748C6"/>
    <w:rsid w:val="00576783"/>
    <w:rsid w:val="00580FB7"/>
    <w:rsid w:val="00583B0E"/>
    <w:rsid w:val="00583D52"/>
    <w:rsid w:val="00587753"/>
    <w:rsid w:val="00590583"/>
    <w:rsid w:val="005945DF"/>
    <w:rsid w:val="0059514A"/>
    <w:rsid w:val="00595F79"/>
    <w:rsid w:val="00597AD8"/>
    <w:rsid w:val="005A063B"/>
    <w:rsid w:val="005A21F9"/>
    <w:rsid w:val="005A2720"/>
    <w:rsid w:val="005A2DCB"/>
    <w:rsid w:val="005A352F"/>
    <w:rsid w:val="005A421A"/>
    <w:rsid w:val="005A5F27"/>
    <w:rsid w:val="005A7210"/>
    <w:rsid w:val="005B0688"/>
    <w:rsid w:val="005B14DE"/>
    <w:rsid w:val="005B3C75"/>
    <w:rsid w:val="005B4D13"/>
    <w:rsid w:val="005C36CE"/>
    <w:rsid w:val="005C414F"/>
    <w:rsid w:val="005C4D25"/>
    <w:rsid w:val="005C51AE"/>
    <w:rsid w:val="005C5230"/>
    <w:rsid w:val="005C6A68"/>
    <w:rsid w:val="005C75AB"/>
    <w:rsid w:val="005D2B01"/>
    <w:rsid w:val="005D4F5D"/>
    <w:rsid w:val="005D66D7"/>
    <w:rsid w:val="005E0111"/>
    <w:rsid w:val="005E0669"/>
    <w:rsid w:val="005E0B41"/>
    <w:rsid w:val="005E3CAD"/>
    <w:rsid w:val="005E76F6"/>
    <w:rsid w:val="005E785A"/>
    <w:rsid w:val="005E7D96"/>
    <w:rsid w:val="005F4225"/>
    <w:rsid w:val="005F7393"/>
    <w:rsid w:val="00600579"/>
    <w:rsid w:val="00602266"/>
    <w:rsid w:val="00603030"/>
    <w:rsid w:val="00603CC3"/>
    <w:rsid w:val="006047EE"/>
    <w:rsid w:val="006058A2"/>
    <w:rsid w:val="00605FB4"/>
    <w:rsid w:val="00606B98"/>
    <w:rsid w:val="00613613"/>
    <w:rsid w:val="00613665"/>
    <w:rsid w:val="00614AB3"/>
    <w:rsid w:val="00614EB0"/>
    <w:rsid w:val="00617601"/>
    <w:rsid w:val="006179E3"/>
    <w:rsid w:val="006208D2"/>
    <w:rsid w:val="00621A79"/>
    <w:rsid w:val="00622FC9"/>
    <w:rsid w:val="00623B9C"/>
    <w:rsid w:val="00623D8F"/>
    <w:rsid w:val="00624C01"/>
    <w:rsid w:val="00625F28"/>
    <w:rsid w:val="006308D2"/>
    <w:rsid w:val="006314DD"/>
    <w:rsid w:val="00632D49"/>
    <w:rsid w:val="006332E1"/>
    <w:rsid w:val="00635C3B"/>
    <w:rsid w:val="0063617B"/>
    <w:rsid w:val="00636305"/>
    <w:rsid w:val="0064149C"/>
    <w:rsid w:val="0064316D"/>
    <w:rsid w:val="00643C8E"/>
    <w:rsid w:val="00644259"/>
    <w:rsid w:val="006449F6"/>
    <w:rsid w:val="006527DA"/>
    <w:rsid w:val="00652E8B"/>
    <w:rsid w:val="006559ED"/>
    <w:rsid w:val="00656BE6"/>
    <w:rsid w:val="00656DF0"/>
    <w:rsid w:val="00657DC0"/>
    <w:rsid w:val="0066053F"/>
    <w:rsid w:val="0066074A"/>
    <w:rsid w:val="006638FC"/>
    <w:rsid w:val="00663D31"/>
    <w:rsid w:val="00664AF8"/>
    <w:rsid w:val="00664F74"/>
    <w:rsid w:val="006652B9"/>
    <w:rsid w:val="00674741"/>
    <w:rsid w:val="006755C2"/>
    <w:rsid w:val="00682872"/>
    <w:rsid w:val="006830F3"/>
    <w:rsid w:val="00684366"/>
    <w:rsid w:val="00684BBD"/>
    <w:rsid w:val="0068533D"/>
    <w:rsid w:val="00685B07"/>
    <w:rsid w:val="00686203"/>
    <w:rsid w:val="006866B4"/>
    <w:rsid w:val="006871E3"/>
    <w:rsid w:val="00690F39"/>
    <w:rsid w:val="00690F9F"/>
    <w:rsid w:val="00691DD4"/>
    <w:rsid w:val="006933A5"/>
    <w:rsid w:val="0069363E"/>
    <w:rsid w:val="00693B14"/>
    <w:rsid w:val="00693D47"/>
    <w:rsid w:val="00697ACB"/>
    <w:rsid w:val="00697BAD"/>
    <w:rsid w:val="006A02FA"/>
    <w:rsid w:val="006A1773"/>
    <w:rsid w:val="006A2EF8"/>
    <w:rsid w:val="006A3026"/>
    <w:rsid w:val="006B18A6"/>
    <w:rsid w:val="006B226B"/>
    <w:rsid w:val="006B34EB"/>
    <w:rsid w:val="006B4728"/>
    <w:rsid w:val="006B489A"/>
    <w:rsid w:val="006B64CD"/>
    <w:rsid w:val="006C02FD"/>
    <w:rsid w:val="006C05BC"/>
    <w:rsid w:val="006C3982"/>
    <w:rsid w:val="006C603F"/>
    <w:rsid w:val="006C6E9A"/>
    <w:rsid w:val="006D05BD"/>
    <w:rsid w:val="006D21FC"/>
    <w:rsid w:val="006D3A03"/>
    <w:rsid w:val="006D430E"/>
    <w:rsid w:val="006D69B3"/>
    <w:rsid w:val="006D728E"/>
    <w:rsid w:val="006E0759"/>
    <w:rsid w:val="006E107A"/>
    <w:rsid w:val="006E1139"/>
    <w:rsid w:val="006E1447"/>
    <w:rsid w:val="006E2053"/>
    <w:rsid w:val="006E242E"/>
    <w:rsid w:val="006E300A"/>
    <w:rsid w:val="006E4942"/>
    <w:rsid w:val="006E4C39"/>
    <w:rsid w:val="006E6063"/>
    <w:rsid w:val="006E703B"/>
    <w:rsid w:val="006E7EA7"/>
    <w:rsid w:val="006F3E1D"/>
    <w:rsid w:val="006F529D"/>
    <w:rsid w:val="006F583B"/>
    <w:rsid w:val="007034C2"/>
    <w:rsid w:val="00703A34"/>
    <w:rsid w:val="00705960"/>
    <w:rsid w:val="0070620F"/>
    <w:rsid w:val="0070738D"/>
    <w:rsid w:val="00711C4B"/>
    <w:rsid w:val="00712802"/>
    <w:rsid w:val="00713430"/>
    <w:rsid w:val="0071466D"/>
    <w:rsid w:val="007146A4"/>
    <w:rsid w:val="00715711"/>
    <w:rsid w:val="007173E4"/>
    <w:rsid w:val="0072034E"/>
    <w:rsid w:val="0072223E"/>
    <w:rsid w:val="00723B95"/>
    <w:rsid w:val="00724693"/>
    <w:rsid w:val="00724706"/>
    <w:rsid w:val="0072609A"/>
    <w:rsid w:val="007279AC"/>
    <w:rsid w:val="00730F20"/>
    <w:rsid w:val="007314E9"/>
    <w:rsid w:val="00732788"/>
    <w:rsid w:val="00732C2E"/>
    <w:rsid w:val="007334D8"/>
    <w:rsid w:val="00734183"/>
    <w:rsid w:val="00736115"/>
    <w:rsid w:val="00736C1D"/>
    <w:rsid w:val="007373AA"/>
    <w:rsid w:val="00737828"/>
    <w:rsid w:val="00737877"/>
    <w:rsid w:val="00740437"/>
    <w:rsid w:val="0074239D"/>
    <w:rsid w:val="00756243"/>
    <w:rsid w:val="0075724F"/>
    <w:rsid w:val="00757306"/>
    <w:rsid w:val="00763FE6"/>
    <w:rsid w:val="0076406B"/>
    <w:rsid w:val="0076409B"/>
    <w:rsid w:val="00766BBA"/>
    <w:rsid w:val="00766D4D"/>
    <w:rsid w:val="00771F82"/>
    <w:rsid w:val="00771FA3"/>
    <w:rsid w:val="00772291"/>
    <w:rsid w:val="007740F8"/>
    <w:rsid w:val="00774A28"/>
    <w:rsid w:val="007755C9"/>
    <w:rsid w:val="00780998"/>
    <w:rsid w:val="00781EF4"/>
    <w:rsid w:val="00784104"/>
    <w:rsid w:val="00785044"/>
    <w:rsid w:val="007852AC"/>
    <w:rsid w:val="0078708B"/>
    <w:rsid w:val="007876A9"/>
    <w:rsid w:val="00792EED"/>
    <w:rsid w:val="0079385F"/>
    <w:rsid w:val="00795F52"/>
    <w:rsid w:val="00796174"/>
    <w:rsid w:val="00797129"/>
    <w:rsid w:val="007A1574"/>
    <w:rsid w:val="007A2FF1"/>
    <w:rsid w:val="007B2EF5"/>
    <w:rsid w:val="007B323A"/>
    <w:rsid w:val="007B3CD8"/>
    <w:rsid w:val="007B7BC2"/>
    <w:rsid w:val="007C13E9"/>
    <w:rsid w:val="007C17EA"/>
    <w:rsid w:val="007C1AF4"/>
    <w:rsid w:val="007C2189"/>
    <w:rsid w:val="007C3396"/>
    <w:rsid w:val="007C344F"/>
    <w:rsid w:val="007C4E91"/>
    <w:rsid w:val="007D05BD"/>
    <w:rsid w:val="007D44F8"/>
    <w:rsid w:val="007D50D1"/>
    <w:rsid w:val="007E0CB1"/>
    <w:rsid w:val="007E2FC4"/>
    <w:rsid w:val="007E5D60"/>
    <w:rsid w:val="007E5FAA"/>
    <w:rsid w:val="007E6E9E"/>
    <w:rsid w:val="007E782F"/>
    <w:rsid w:val="007E7D2B"/>
    <w:rsid w:val="007F08CF"/>
    <w:rsid w:val="007F2926"/>
    <w:rsid w:val="007F32E2"/>
    <w:rsid w:val="007F333E"/>
    <w:rsid w:val="007F3A51"/>
    <w:rsid w:val="007F5575"/>
    <w:rsid w:val="00802618"/>
    <w:rsid w:val="00803172"/>
    <w:rsid w:val="008042DE"/>
    <w:rsid w:val="00805BA4"/>
    <w:rsid w:val="00806CBE"/>
    <w:rsid w:val="00807332"/>
    <w:rsid w:val="0080743D"/>
    <w:rsid w:val="00810809"/>
    <w:rsid w:val="00811FD1"/>
    <w:rsid w:val="008128AF"/>
    <w:rsid w:val="008138F5"/>
    <w:rsid w:val="00817D3A"/>
    <w:rsid w:val="00820117"/>
    <w:rsid w:val="00822458"/>
    <w:rsid w:val="00823CF5"/>
    <w:rsid w:val="00825875"/>
    <w:rsid w:val="00826B5E"/>
    <w:rsid w:val="00826CB9"/>
    <w:rsid w:val="00827994"/>
    <w:rsid w:val="008303DF"/>
    <w:rsid w:val="00830410"/>
    <w:rsid w:val="00830CAA"/>
    <w:rsid w:val="0083163D"/>
    <w:rsid w:val="00832359"/>
    <w:rsid w:val="00834277"/>
    <w:rsid w:val="00836A74"/>
    <w:rsid w:val="00840D93"/>
    <w:rsid w:val="00842759"/>
    <w:rsid w:val="00843288"/>
    <w:rsid w:val="008433F1"/>
    <w:rsid w:val="00843442"/>
    <w:rsid w:val="00844AA8"/>
    <w:rsid w:val="00850890"/>
    <w:rsid w:val="0085414C"/>
    <w:rsid w:val="008566BC"/>
    <w:rsid w:val="0085702D"/>
    <w:rsid w:val="00866709"/>
    <w:rsid w:val="008673DC"/>
    <w:rsid w:val="00870A78"/>
    <w:rsid w:val="00873FC6"/>
    <w:rsid w:val="00876940"/>
    <w:rsid w:val="00876BF9"/>
    <w:rsid w:val="00881E9C"/>
    <w:rsid w:val="0088224B"/>
    <w:rsid w:val="00883891"/>
    <w:rsid w:val="00886021"/>
    <w:rsid w:val="00887659"/>
    <w:rsid w:val="0089390F"/>
    <w:rsid w:val="008A26EC"/>
    <w:rsid w:val="008A29DF"/>
    <w:rsid w:val="008A3E20"/>
    <w:rsid w:val="008A5BBF"/>
    <w:rsid w:val="008A61EC"/>
    <w:rsid w:val="008A6368"/>
    <w:rsid w:val="008A6BAD"/>
    <w:rsid w:val="008B2DBA"/>
    <w:rsid w:val="008B2E70"/>
    <w:rsid w:val="008B33A7"/>
    <w:rsid w:val="008B411F"/>
    <w:rsid w:val="008B7093"/>
    <w:rsid w:val="008C0160"/>
    <w:rsid w:val="008C0F5D"/>
    <w:rsid w:val="008C179A"/>
    <w:rsid w:val="008C17FC"/>
    <w:rsid w:val="008C252C"/>
    <w:rsid w:val="008C3271"/>
    <w:rsid w:val="008C3F6A"/>
    <w:rsid w:val="008C4244"/>
    <w:rsid w:val="008C45F1"/>
    <w:rsid w:val="008C4A3F"/>
    <w:rsid w:val="008C4BCA"/>
    <w:rsid w:val="008C4C9A"/>
    <w:rsid w:val="008C5FB7"/>
    <w:rsid w:val="008D361B"/>
    <w:rsid w:val="008D3866"/>
    <w:rsid w:val="008D4265"/>
    <w:rsid w:val="008D5079"/>
    <w:rsid w:val="008E39BE"/>
    <w:rsid w:val="008E4366"/>
    <w:rsid w:val="008E48FD"/>
    <w:rsid w:val="008E61EA"/>
    <w:rsid w:val="008E6B05"/>
    <w:rsid w:val="008F100A"/>
    <w:rsid w:val="008F30D6"/>
    <w:rsid w:val="008F5BB7"/>
    <w:rsid w:val="008F6CBE"/>
    <w:rsid w:val="008F6EB3"/>
    <w:rsid w:val="009008F1"/>
    <w:rsid w:val="00901DFB"/>
    <w:rsid w:val="0090291B"/>
    <w:rsid w:val="009059EB"/>
    <w:rsid w:val="00907F58"/>
    <w:rsid w:val="00910592"/>
    <w:rsid w:val="00911AA7"/>
    <w:rsid w:val="00912099"/>
    <w:rsid w:val="00912131"/>
    <w:rsid w:val="00912F0F"/>
    <w:rsid w:val="00914039"/>
    <w:rsid w:val="00914C19"/>
    <w:rsid w:val="009177F0"/>
    <w:rsid w:val="00926DA4"/>
    <w:rsid w:val="0092779A"/>
    <w:rsid w:val="009304BA"/>
    <w:rsid w:val="00930588"/>
    <w:rsid w:val="0093265F"/>
    <w:rsid w:val="00932799"/>
    <w:rsid w:val="00932A17"/>
    <w:rsid w:val="00932F71"/>
    <w:rsid w:val="009336D4"/>
    <w:rsid w:val="00934E52"/>
    <w:rsid w:val="00935882"/>
    <w:rsid w:val="00936B57"/>
    <w:rsid w:val="00936BAF"/>
    <w:rsid w:val="00937940"/>
    <w:rsid w:val="009415C6"/>
    <w:rsid w:val="009423BA"/>
    <w:rsid w:val="009426CD"/>
    <w:rsid w:val="009432D5"/>
    <w:rsid w:val="00943556"/>
    <w:rsid w:val="00951C18"/>
    <w:rsid w:val="00952B97"/>
    <w:rsid w:val="00953D8B"/>
    <w:rsid w:val="00953E76"/>
    <w:rsid w:val="0096106B"/>
    <w:rsid w:val="009626D7"/>
    <w:rsid w:val="009631AA"/>
    <w:rsid w:val="00965A75"/>
    <w:rsid w:val="0097020F"/>
    <w:rsid w:val="00970D4E"/>
    <w:rsid w:val="00971B13"/>
    <w:rsid w:val="00971C39"/>
    <w:rsid w:val="00972555"/>
    <w:rsid w:val="00975387"/>
    <w:rsid w:val="00976DB4"/>
    <w:rsid w:val="00982D29"/>
    <w:rsid w:val="00983052"/>
    <w:rsid w:val="00984B3B"/>
    <w:rsid w:val="00985E07"/>
    <w:rsid w:val="0099251D"/>
    <w:rsid w:val="009957C9"/>
    <w:rsid w:val="009A2BA9"/>
    <w:rsid w:val="009A549C"/>
    <w:rsid w:val="009A576F"/>
    <w:rsid w:val="009A5FC1"/>
    <w:rsid w:val="009A767D"/>
    <w:rsid w:val="009B0BE9"/>
    <w:rsid w:val="009B29F1"/>
    <w:rsid w:val="009B4292"/>
    <w:rsid w:val="009B5238"/>
    <w:rsid w:val="009B6729"/>
    <w:rsid w:val="009C0359"/>
    <w:rsid w:val="009C0D51"/>
    <w:rsid w:val="009C216A"/>
    <w:rsid w:val="009C217A"/>
    <w:rsid w:val="009C5FBB"/>
    <w:rsid w:val="009C7E6B"/>
    <w:rsid w:val="009C7ECF"/>
    <w:rsid w:val="009D311E"/>
    <w:rsid w:val="009E15BE"/>
    <w:rsid w:val="009E1F8F"/>
    <w:rsid w:val="009E2305"/>
    <w:rsid w:val="009E2B5B"/>
    <w:rsid w:val="009E376D"/>
    <w:rsid w:val="009E4005"/>
    <w:rsid w:val="009E4045"/>
    <w:rsid w:val="009E40F6"/>
    <w:rsid w:val="009E6D56"/>
    <w:rsid w:val="009F0049"/>
    <w:rsid w:val="009F0FE0"/>
    <w:rsid w:val="009F1863"/>
    <w:rsid w:val="009F1F61"/>
    <w:rsid w:val="009F2E79"/>
    <w:rsid w:val="009F4518"/>
    <w:rsid w:val="009F47F7"/>
    <w:rsid w:val="009F491D"/>
    <w:rsid w:val="009F5B72"/>
    <w:rsid w:val="009F6A4D"/>
    <w:rsid w:val="00A010F0"/>
    <w:rsid w:val="00A01E21"/>
    <w:rsid w:val="00A03A4F"/>
    <w:rsid w:val="00A04E85"/>
    <w:rsid w:val="00A05201"/>
    <w:rsid w:val="00A05A39"/>
    <w:rsid w:val="00A06899"/>
    <w:rsid w:val="00A07CE4"/>
    <w:rsid w:val="00A10737"/>
    <w:rsid w:val="00A10FA9"/>
    <w:rsid w:val="00A1382B"/>
    <w:rsid w:val="00A16063"/>
    <w:rsid w:val="00A16AC9"/>
    <w:rsid w:val="00A16BF9"/>
    <w:rsid w:val="00A21279"/>
    <w:rsid w:val="00A21D4A"/>
    <w:rsid w:val="00A2301F"/>
    <w:rsid w:val="00A239DC"/>
    <w:rsid w:val="00A253E6"/>
    <w:rsid w:val="00A324D8"/>
    <w:rsid w:val="00A340A1"/>
    <w:rsid w:val="00A343E7"/>
    <w:rsid w:val="00A354B9"/>
    <w:rsid w:val="00A40549"/>
    <w:rsid w:val="00A4103D"/>
    <w:rsid w:val="00A4188C"/>
    <w:rsid w:val="00A42347"/>
    <w:rsid w:val="00A44DE2"/>
    <w:rsid w:val="00A4510A"/>
    <w:rsid w:val="00A464E6"/>
    <w:rsid w:val="00A46A0C"/>
    <w:rsid w:val="00A46E57"/>
    <w:rsid w:val="00A476CA"/>
    <w:rsid w:val="00A47BC3"/>
    <w:rsid w:val="00A47F02"/>
    <w:rsid w:val="00A50886"/>
    <w:rsid w:val="00A50CD5"/>
    <w:rsid w:val="00A528AB"/>
    <w:rsid w:val="00A543A3"/>
    <w:rsid w:val="00A54AB0"/>
    <w:rsid w:val="00A56934"/>
    <w:rsid w:val="00A57196"/>
    <w:rsid w:val="00A61526"/>
    <w:rsid w:val="00A61D56"/>
    <w:rsid w:val="00A62C9C"/>
    <w:rsid w:val="00A649ED"/>
    <w:rsid w:val="00A66F46"/>
    <w:rsid w:val="00A703BC"/>
    <w:rsid w:val="00A70B68"/>
    <w:rsid w:val="00A71872"/>
    <w:rsid w:val="00A72635"/>
    <w:rsid w:val="00A72B60"/>
    <w:rsid w:val="00A741FF"/>
    <w:rsid w:val="00A76A4C"/>
    <w:rsid w:val="00A77717"/>
    <w:rsid w:val="00A801B7"/>
    <w:rsid w:val="00A807F7"/>
    <w:rsid w:val="00A81C4D"/>
    <w:rsid w:val="00A82757"/>
    <w:rsid w:val="00A82A92"/>
    <w:rsid w:val="00A82C6F"/>
    <w:rsid w:val="00A83725"/>
    <w:rsid w:val="00A844A3"/>
    <w:rsid w:val="00A84DA9"/>
    <w:rsid w:val="00A85D1E"/>
    <w:rsid w:val="00A86533"/>
    <w:rsid w:val="00A865BD"/>
    <w:rsid w:val="00A969D9"/>
    <w:rsid w:val="00A97895"/>
    <w:rsid w:val="00A978AD"/>
    <w:rsid w:val="00AA0750"/>
    <w:rsid w:val="00AA2BCF"/>
    <w:rsid w:val="00AA42EB"/>
    <w:rsid w:val="00AA471F"/>
    <w:rsid w:val="00AA4CD6"/>
    <w:rsid w:val="00AA5F48"/>
    <w:rsid w:val="00AA6AA7"/>
    <w:rsid w:val="00AB15D0"/>
    <w:rsid w:val="00AB3F4D"/>
    <w:rsid w:val="00AB40FF"/>
    <w:rsid w:val="00AB45A9"/>
    <w:rsid w:val="00AB4B1C"/>
    <w:rsid w:val="00AB5AA1"/>
    <w:rsid w:val="00AB6A9D"/>
    <w:rsid w:val="00AB7695"/>
    <w:rsid w:val="00AC08CB"/>
    <w:rsid w:val="00AC385D"/>
    <w:rsid w:val="00AC4D4B"/>
    <w:rsid w:val="00AC6021"/>
    <w:rsid w:val="00AC6318"/>
    <w:rsid w:val="00AC65D1"/>
    <w:rsid w:val="00AD0BBA"/>
    <w:rsid w:val="00AD33B8"/>
    <w:rsid w:val="00AD3410"/>
    <w:rsid w:val="00AD5119"/>
    <w:rsid w:val="00AD696A"/>
    <w:rsid w:val="00AD7A54"/>
    <w:rsid w:val="00AE04DA"/>
    <w:rsid w:val="00AE0CE8"/>
    <w:rsid w:val="00AE113E"/>
    <w:rsid w:val="00AE157B"/>
    <w:rsid w:val="00AE214C"/>
    <w:rsid w:val="00AE2ABB"/>
    <w:rsid w:val="00AE3588"/>
    <w:rsid w:val="00AE406E"/>
    <w:rsid w:val="00AE4C07"/>
    <w:rsid w:val="00AE6473"/>
    <w:rsid w:val="00AE7E12"/>
    <w:rsid w:val="00AE7E4C"/>
    <w:rsid w:val="00AF35CD"/>
    <w:rsid w:val="00B01706"/>
    <w:rsid w:val="00B02AEB"/>
    <w:rsid w:val="00B02EB5"/>
    <w:rsid w:val="00B04463"/>
    <w:rsid w:val="00B045C4"/>
    <w:rsid w:val="00B11074"/>
    <w:rsid w:val="00B11569"/>
    <w:rsid w:val="00B1391B"/>
    <w:rsid w:val="00B145AD"/>
    <w:rsid w:val="00B16537"/>
    <w:rsid w:val="00B20512"/>
    <w:rsid w:val="00B20768"/>
    <w:rsid w:val="00B2095D"/>
    <w:rsid w:val="00B2197B"/>
    <w:rsid w:val="00B244E7"/>
    <w:rsid w:val="00B31306"/>
    <w:rsid w:val="00B366C7"/>
    <w:rsid w:val="00B36A82"/>
    <w:rsid w:val="00B36AFB"/>
    <w:rsid w:val="00B3761A"/>
    <w:rsid w:val="00B37DC0"/>
    <w:rsid w:val="00B40DDA"/>
    <w:rsid w:val="00B40DE3"/>
    <w:rsid w:val="00B41B44"/>
    <w:rsid w:val="00B41B93"/>
    <w:rsid w:val="00B43AC0"/>
    <w:rsid w:val="00B44B0C"/>
    <w:rsid w:val="00B46A1B"/>
    <w:rsid w:val="00B47C52"/>
    <w:rsid w:val="00B5283F"/>
    <w:rsid w:val="00B536BB"/>
    <w:rsid w:val="00B54217"/>
    <w:rsid w:val="00B546A6"/>
    <w:rsid w:val="00B55F87"/>
    <w:rsid w:val="00B57598"/>
    <w:rsid w:val="00B62CB0"/>
    <w:rsid w:val="00B64744"/>
    <w:rsid w:val="00B67E83"/>
    <w:rsid w:val="00B71514"/>
    <w:rsid w:val="00B72322"/>
    <w:rsid w:val="00B74E61"/>
    <w:rsid w:val="00B7539B"/>
    <w:rsid w:val="00B76077"/>
    <w:rsid w:val="00B76131"/>
    <w:rsid w:val="00B77786"/>
    <w:rsid w:val="00B80F67"/>
    <w:rsid w:val="00B8174B"/>
    <w:rsid w:val="00B86B9E"/>
    <w:rsid w:val="00B879C6"/>
    <w:rsid w:val="00B90B19"/>
    <w:rsid w:val="00B90F51"/>
    <w:rsid w:val="00B91E3C"/>
    <w:rsid w:val="00B9345D"/>
    <w:rsid w:val="00B93DB3"/>
    <w:rsid w:val="00B940BE"/>
    <w:rsid w:val="00B96624"/>
    <w:rsid w:val="00B96B94"/>
    <w:rsid w:val="00BA02DE"/>
    <w:rsid w:val="00BA0E2B"/>
    <w:rsid w:val="00BA5428"/>
    <w:rsid w:val="00BA5789"/>
    <w:rsid w:val="00BA62B7"/>
    <w:rsid w:val="00BA66D6"/>
    <w:rsid w:val="00BB07AA"/>
    <w:rsid w:val="00BB1373"/>
    <w:rsid w:val="00BB2670"/>
    <w:rsid w:val="00BB272D"/>
    <w:rsid w:val="00BB4544"/>
    <w:rsid w:val="00BB505D"/>
    <w:rsid w:val="00BB551D"/>
    <w:rsid w:val="00BC0DFE"/>
    <w:rsid w:val="00BC129B"/>
    <w:rsid w:val="00BC1C55"/>
    <w:rsid w:val="00BC1C8F"/>
    <w:rsid w:val="00BC1F3C"/>
    <w:rsid w:val="00BC7429"/>
    <w:rsid w:val="00BD08CF"/>
    <w:rsid w:val="00BD1182"/>
    <w:rsid w:val="00BD78AD"/>
    <w:rsid w:val="00BE2AF5"/>
    <w:rsid w:val="00BE590E"/>
    <w:rsid w:val="00BE6A92"/>
    <w:rsid w:val="00BF0DB6"/>
    <w:rsid w:val="00BF0F74"/>
    <w:rsid w:val="00BF101B"/>
    <w:rsid w:val="00BF33A9"/>
    <w:rsid w:val="00BF5430"/>
    <w:rsid w:val="00C025BA"/>
    <w:rsid w:val="00C02C21"/>
    <w:rsid w:val="00C04581"/>
    <w:rsid w:val="00C075FA"/>
    <w:rsid w:val="00C13432"/>
    <w:rsid w:val="00C136FA"/>
    <w:rsid w:val="00C15E6D"/>
    <w:rsid w:val="00C164B0"/>
    <w:rsid w:val="00C16ECE"/>
    <w:rsid w:val="00C24CEB"/>
    <w:rsid w:val="00C251B1"/>
    <w:rsid w:val="00C25DB5"/>
    <w:rsid w:val="00C27322"/>
    <w:rsid w:val="00C317F4"/>
    <w:rsid w:val="00C33799"/>
    <w:rsid w:val="00C341C8"/>
    <w:rsid w:val="00C35C80"/>
    <w:rsid w:val="00C37B9E"/>
    <w:rsid w:val="00C42660"/>
    <w:rsid w:val="00C42D4B"/>
    <w:rsid w:val="00C440C5"/>
    <w:rsid w:val="00C4538D"/>
    <w:rsid w:val="00C4660A"/>
    <w:rsid w:val="00C47B2D"/>
    <w:rsid w:val="00C47C9D"/>
    <w:rsid w:val="00C500D4"/>
    <w:rsid w:val="00C50BF6"/>
    <w:rsid w:val="00C51984"/>
    <w:rsid w:val="00C530C5"/>
    <w:rsid w:val="00C56033"/>
    <w:rsid w:val="00C56503"/>
    <w:rsid w:val="00C60F13"/>
    <w:rsid w:val="00C612F6"/>
    <w:rsid w:val="00C61AE7"/>
    <w:rsid w:val="00C62936"/>
    <w:rsid w:val="00C63342"/>
    <w:rsid w:val="00C64DD8"/>
    <w:rsid w:val="00C65F6D"/>
    <w:rsid w:val="00C67086"/>
    <w:rsid w:val="00C67EEF"/>
    <w:rsid w:val="00C7006F"/>
    <w:rsid w:val="00C70D23"/>
    <w:rsid w:val="00C70F2C"/>
    <w:rsid w:val="00C71121"/>
    <w:rsid w:val="00C7162C"/>
    <w:rsid w:val="00C82777"/>
    <w:rsid w:val="00C82C71"/>
    <w:rsid w:val="00C87F45"/>
    <w:rsid w:val="00C925E4"/>
    <w:rsid w:val="00C92C44"/>
    <w:rsid w:val="00C95AB5"/>
    <w:rsid w:val="00CA1EEF"/>
    <w:rsid w:val="00CA61D2"/>
    <w:rsid w:val="00CA7BBE"/>
    <w:rsid w:val="00CB0750"/>
    <w:rsid w:val="00CB0865"/>
    <w:rsid w:val="00CB0C1A"/>
    <w:rsid w:val="00CB1406"/>
    <w:rsid w:val="00CB1682"/>
    <w:rsid w:val="00CB3731"/>
    <w:rsid w:val="00CB45B6"/>
    <w:rsid w:val="00CB545B"/>
    <w:rsid w:val="00CB7CED"/>
    <w:rsid w:val="00CC03C6"/>
    <w:rsid w:val="00CC0CD8"/>
    <w:rsid w:val="00CC589B"/>
    <w:rsid w:val="00CD03E2"/>
    <w:rsid w:val="00CD22A8"/>
    <w:rsid w:val="00CD30C1"/>
    <w:rsid w:val="00CD564F"/>
    <w:rsid w:val="00CD56B7"/>
    <w:rsid w:val="00CD576A"/>
    <w:rsid w:val="00CD5B92"/>
    <w:rsid w:val="00CD6D42"/>
    <w:rsid w:val="00CE5A27"/>
    <w:rsid w:val="00CE67F8"/>
    <w:rsid w:val="00CF1131"/>
    <w:rsid w:val="00CF1862"/>
    <w:rsid w:val="00CF2BD8"/>
    <w:rsid w:val="00CF52F9"/>
    <w:rsid w:val="00CF61EA"/>
    <w:rsid w:val="00D004E9"/>
    <w:rsid w:val="00D03729"/>
    <w:rsid w:val="00D039CA"/>
    <w:rsid w:val="00D07C73"/>
    <w:rsid w:val="00D11E72"/>
    <w:rsid w:val="00D12808"/>
    <w:rsid w:val="00D13EF5"/>
    <w:rsid w:val="00D142C3"/>
    <w:rsid w:val="00D15D38"/>
    <w:rsid w:val="00D166A3"/>
    <w:rsid w:val="00D16BB0"/>
    <w:rsid w:val="00D21520"/>
    <w:rsid w:val="00D24C43"/>
    <w:rsid w:val="00D26C33"/>
    <w:rsid w:val="00D27B0C"/>
    <w:rsid w:val="00D316D8"/>
    <w:rsid w:val="00D37CB7"/>
    <w:rsid w:val="00D37CD4"/>
    <w:rsid w:val="00D42025"/>
    <w:rsid w:val="00D421AD"/>
    <w:rsid w:val="00D43207"/>
    <w:rsid w:val="00D44DCF"/>
    <w:rsid w:val="00D45429"/>
    <w:rsid w:val="00D5197A"/>
    <w:rsid w:val="00D55D69"/>
    <w:rsid w:val="00D574BD"/>
    <w:rsid w:val="00D57DD9"/>
    <w:rsid w:val="00D60C63"/>
    <w:rsid w:val="00D62C76"/>
    <w:rsid w:val="00D66233"/>
    <w:rsid w:val="00D66C4C"/>
    <w:rsid w:val="00D70804"/>
    <w:rsid w:val="00D72FE1"/>
    <w:rsid w:val="00D77411"/>
    <w:rsid w:val="00D77FCE"/>
    <w:rsid w:val="00D80615"/>
    <w:rsid w:val="00D8121B"/>
    <w:rsid w:val="00D85071"/>
    <w:rsid w:val="00D86679"/>
    <w:rsid w:val="00D91927"/>
    <w:rsid w:val="00D93B5C"/>
    <w:rsid w:val="00D93C3B"/>
    <w:rsid w:val="00D963E9"/>
    <w:rsid w:val="00DA19D8"/>
    <w:rsid w:val="00DA4298"/>
    <w:rsid w:val="00DA4CB7"/>
    <w:rsid w:val="00DA6745"/>
    <w:rsid w:val="00DA6F9C"/>
    <w:rsid w:val="00DA7E18"/>
    <w:rsid w:val="00DB0F0A"/>
    <w:rsid w:val="00DB1ECD"/>
    <w:rsid w:val="00DB237A"/>
    <w:rsid w:val="00DB429B"/>
    <w:rsid w:val="00DB552B"/>
    <w:rsid w:val="00DB5D22"/>
    <w:rsid w:val="00DB693B"/>
    <w:rsid w:val="00DC1CDA"/>
    <w:rsid w:val="00DC400A"/>
    <w:rsid w:val="00DC7E63"/>
    <w:rsid w:val="00DD026A"/>
    <w:rsid w:val="00DD5413"/>
    <w:rsid w:val="00DD6C0E"/>
    <w:rsid w:val="00DE0399"/>
    <w:rsid w:val="00DE0B92"/>
    <w:rsid w:val="00DE2842"/>
    <w:rsid w:val="00DE3651"/>
    <w:rsid w:val="00DE4E86"/>
    <w:rsid w:val="00DE6494"/>
    <w:rsid w:val="00DE67AB"/>
    <w:rsid w:val="00DE74DB"/>
    <w:rsid w:val="00DE755E"/>
    <w:rsid w:val="00DE75DA"/>
    <w:rsid w:val="00DF313C"/>
    <w:rsid w:val="00DF3970"/>
    <w:rsid w:val="00DF3BD6"/>
    <w:rsid w:val="00DF48BF"/>
    <w:rsid w:val="00DF6977"/>
    <w:rsid w:val="00DF6A12"/>
    <w:rsid w:val="00DF6C19"/>
    <w:rsid w:val="00DF702E"/>
    <w:rsid w:val="00E03BAD"/>
    <w:rsid w:val="00E0452D"/>
    <w:rsid w:val="00E05548"/>
    <w:rsid w:val="00E11538"/>
    <w:rsid w:val="00E1267B"/>
    <w:rsid w:val="00E138DA"/>
    <w:rsid w:val="00E15629"/>
    <w:rsid w:val="00E15A65"/>
    <w:rsid w:val="00E227EA"/>
    <w:rsid w:val="00E22E9D"/>
    <w:rsid w:val="00E24FCB"/>
    <w:rsid w:val="00E262F1"/>
    <w:rsid w:val="00E26E27"/>
    <w:rsid w:val="00E329C1"/>
    <w:rsid w:val="00E406F4"/>
    <w:rsid w:val="00E40F9C"/>
    <w:rsid w:val="00E42A1E"/>
    <w:rsid w:val="00E42F09"/>
    <w:rsid w:val="00E43BBA"/>
    <w:rsid w:val="00E4421B"/>
    <w:rsid w:val="00E44708"/>
    <w:rsid w:val="00E4687B"/>
    <w:rsid w:val="00E47A0C"/>
    <w:rsid w:val="00E50246"/>
    <w:rsid w:val="00E5073D"/>
    <w:rsid w:val="00E558ED"/>
    <w:rsid w:val="00E60EB1"/>
    <w:rsid w:val="00E62D4C"/>
    <w:rsid w:val="00E647FE"/>
    <w:rsid w:val="00E65B23"/>
    <w:rsid w:val="00E66B6E"/>
    <w:rsid w:val="00E67282"/>
    <w:rsid w:val="00E70DD7"/>
    <w:rsid w:val="00E716B5"/>
    <w:rsid w:val="00E72BA2"/>
    <w:rsid w:val="00E74253"/>
    <w:rsid w:val="00E75A9E"/>
    <w:rsid w:val="00E76C13"/>
    <w:rsid w:val="00E803B7"/>
    <w:rsid w:val="00E80FD4"/>
    <w:rsid w:val="00E82237"/>
    <w:rsid w:val="00E84307"/>
    <w:rsid w:val="00E84918"/>
    <w:rsid w:val="00E864B6"/>
    <w:rsid w:val="00E8694B"/>
    <w:rsid w:val="00E872F5"/>
    <w:rsid w:val="00E90875"/>
    <w:rsid w:val="00E933C7"/>
    <w:rsid w:val="00E9391C"/>
    <w:rsid w:val="00E95DA5"/>
    <w:rsid w:val="00E96061"/>
    <w:rsid w:val="00E96181"/>
    <w:rsid w:val="00E975E1"/>
    <w:rsid w:val="00EA266C"/>
    <w:rsid w:val="00EA292E"/>
    <w:rsid w:val="00EA390C"/>
    <w:rsid w:val="00EA4390"/>
    <w:rsid w:val="00EA580F"/>
    <w:rsid w:val="00EA7101"/>
    <w:rsid w:val="00EA7401"/>
    <w:rsid w:val="00EA7A2F"/>
    <w:rsid w:val="00EB3697"/>
    <w:rsid w:val="00EB381E"/>
    <w:rsid w:val="00EB425D"/>
    <w:rsid w:val="00EC0080"/>
    <w:rsid w:val="00EC0559"/>
    <w:rsid w:val="00EC2528"/>
    <w:rsid w:val="00EC4C07"/>
    <w:rsid w:val="00EC51D4"/>
    <w:rsid w:val="00EC77B8"/>
    <w:rsid w:val="00ED21C2"/>
    <w:rsid w:val="00ED391D"/>
    <w:rsid w:val="00ED6DB8"/>
    <w:rsid w:val="00ED7FC2"/>
    <w:rsid w:val="00EE02E3"/>
    <w:rsid w:val="00EE0391"/>
    <w:rsid w:val="00EE103C"/>
    <w:rsid w:val="00EE3558"/>
    <w:rsid w:val="00EE5048"/>
    <w:rsid w:val="00EE5B34"/>
    <w:rsid w:val="00EF26CC"/>
    <w:rsid w:val="00F01801"/>
    <w:rsid w:val="00F024A1"/>
    <w:rsid w:val="00F04B96"/>
    <w:rsid w:val="00F05665"/>
    <w:rsid w:val="00F064DA"/>
    <w:rsid w:val="00F074CC"/>
    <w:rsid w:val="00F170DC"/>
    <w:rsid w:val="00F2166B"/>
    <w:rsid w:val="00F2228A"/>
    <w:rsid w:val="00F2303E"/>
    <w:rsid w:val="00F2360B"/>
    <w:rsid w:val="00F2572C"/>
    <w:rsid w:val="00F258CD"/>
    <w:rsid w:val="00F26490"/>
    <w:rsid w:val="00F32A32"/>
    <w:rsid w:val="00F335E2"/>
    <w:rsid w:val="00F346FE"/>
    <w:rsid w:val="00F369C2"/>
    <w:rsid w:val="00F373BF"/>
    <w:rsid w:val="00F41CCF"/>
    <w:rsid w:val="00F45C60"/>
    <w:rsid w:val="00F46751"/>
    <w:rsid w:val="00F47205"/>
    <w:rsid w:val="00F50533"/>
    <w:rsid w:val="00F50A15"/>
    <w:rsid w:val="00F51C79"/>
    <w:rsid w:val="00F52A95"/>
    <w:rsid w:val="00F5417F"/>
    <w:rsid w:val="00F544FC"/>
    <w:rsid w:val="00F57742"/>
    <w:rsid w:val="00F61CD8"/>
    <w:rsid w:val="00F623A9"/>
    <w:rsid w:val="00F62F00"/>
    <w:rsid w:val="00F6496F"/>
    <w:rsid w:val="00F670AA"/>
    <w:rsid w:val="00F67ECE"/>
    <w:rsid w:val="00F70230"/>
    <w:rsid w:val="00F70311"/>
    <w:rsid w:val="00F71E34"/>
    <w:rsid w:val="00F73D68"/>
    <w:rsid w:val="00F74665"/>
    <w:rsid w:val="00F767F9"/>
    <w:rsid w:val="00F80E05"/>
    <w:rsid w:val="00F8164E"/>
    <w:rsid w:val="00F8232B"/>
    <w:rsid w:val="00F82E73"/>
    <w:rsid w:val="00F861A0"/>
    <w:rsid w:val="00F877E0"/>
    <w:rsid w:val="00F879C1"/>
    <w:rsid w:val="00F90610"/>
    <w:rsid w:val="00F93646"/>
    <w:rsid w:val="00F94C85"/>
    <w:rsid w:val="00FA0411"/>
    <w:rsid w:val="00FA0842"/>
    <w:rsid w:val="00FA13F8"/>
    <w:rsid w:val="00FA1ADA"/>
    <w:rsid w:val="00FA44DA"/>
    <w:rsid w:val="00FA615C"/>
    <w:rsid w:val="00FA6B4A"/>
    <w:rsid w:val="00FB4CAB"/>
    <w:rsid w:val="00FC0127"/>
    <w:rsid w:val="00FC0AF4"/>
    <w:rsid w:val="00FC1217"/>
    <w:rsid w:val="00FC1601"/>
    <w:rsid w:val="00FC1E37"/>
    <w:rsid w:val="00FC20A1"/>
    <w:rsid w:val="00FC2AE2"/>
    <w:rsid w:val="00FC32B3"/>
    <w:rsid w:val="00FC35B3"/>
    <w:rsid w:val="00FC5D01"/>
    <w:rsid w:val="00FC5F31"/>
    <w:rsid w:val="00FC6C4E"/>
    <w:rsid w:val="00FC73C0"/>
    <w:rsid w:val="00FC7B20"/>
    <w:rsid w:val="00FD09E3"/>
    <w:rsid w:val="00FD1760"/>
    <w:rsid w:val="00FD3460"/>
    <w:rsid w:val="00FD4F2D"/>
    <w:rsid w:val="00FD59EA"/>
    <w:rsid w:val="00FD77DC"/>
    <w:rsid w:val="00FE1188"/>
    <w:rsid w:val="00FE1D7D"/>
    <w:rsid w:val="00FE22C0"/>
    <w:rsid w:val="00FE2412"/>
    <w:rsid w:val="00FE2CBA"/>
    <w:rsid w:val="00FE5E79"/>
    <w:rsid w:val="00FE6A35"/>
    <w:rsid w:val="00FF0579"/>
    <w:rsid w:val="00FF0AD6"/>
    <w:rsid w:val="00FF0DDD"/>
    <w:rsid w:val="00FF0E75"/>
    <w:rsid w:val="00FF34A6"/>
    <w:rsid w:val="00FF3532"/>
    <w:rsid w:val="00FF4A46"/>
    <w:rsid w:val="00FF4A84"/>
    <w:rsid w:val="00FF4B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834BF8"/>
  <w15:chartTrackingRefBased/>
  <w15:docId w15:val="{B15B067A-3CF3-4E1C-A840-3CD656226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paragraph" w:styleId="1">
    <w:name w:val="heading 1"/>
    <w:basedOn w:val="a0"/>
    <w:next w:val="a"/>
    <w:qFormat/>
    <w:rsid w:val="00DE4E86"/>
    <w:pPr>
      <w:keepNext/>
      <w:keepLines/>
      <w:spacing w:before="340" w:after="330" w:line="578" w:lineRule="auto"/>
      <w:outlineLvl w:val="0"/>
    </w:pPr>
    <w:rPr>
      <w:b/>
      <w:bCs/>
      <w:kern w:val="44"/>
      <w:sz w:val="44"/>
      <w:szCs w:val="44"/>
    </w:rPr>
  </w:style>
  <w:style w:type="paragraph" w:styleId="2">
    <w:name w:val="heading 2"/>
    <w:basedOn w:val="a"/>
    <w:next w:val="a"/>
    <w:qFormat/>
    <w:rsid w:val="00DE4E86"/>
    <w:pPr>
      <w:keepNext/>
      <w:keepLines/>
      <w:spacing w:before="260" w:after="260" w:line="416" w:lineRule="auto"/>
      <w:jc w:val="center"/>
      <w:outlineLvl w:val="1"/>
    </w:pPr>
    <w:rPr>
      <w:rFonts w:ascii="Arial" w:eastAsia="黑体" w:hAnsi="Arial"/>
      <w:b/>
      <w:bCs/>
      <w:sz w:val="52"/>
      <w:szCs w:val="32"/>
    </w:rPr>
  </w:style>
  <w:style w:type="paragraph" w:styleId="3">
    <w:name w:val="heading 3"/>
    <w:basedOn w:val="a"/>
    <w:next w:val="a"/>
    <w:link w:val="30"/>
    <w:uiPriority w:val="9"/>
    <w:unhideWhenUsed/>
    <w:qFormat/>
    <w:rsid w:val="009B0BE9"/>
    <w:pPr>
      <w:keepNext/>
      <w:keepLines/>
      <w:spacing w:before="260" w:after="260" w:line="416" w:lineRule="auto"/>
      <w:outlineLvl w:val="2"/>
    </w:pPr>
    <w:rPr>
      <w:b/>
      <w:bCs/>
      <w:sz w:val="32"/>
      <w:szCs w:val="32"/>
    </w:rPr>
  </w:style>
  <w:style w:type="paragraph" w:styleId="4">
    <w:name w:val="heading 4"/>
    <w:basedOn w:val="a"/>
    <w:next w:val="a"/>
    <w:link w:val="40"/>
    <w:uiPriority w:val="9"/>
    <w:unhideWhenUsed/>
    <w:qFormat/>
    <w:rsid w:val="009B0BE9"/>
    <w:pPr>
      <w:keepNext/>
      <w:keepLines/>
      <w:spacing w:before="280" w:after="290" w:line="376" w:lineRule="auto"/>
      <w:outlineLvl w:val="3"/>
    </w:pPr>
    <w:rPr>
      <w:rFonts w:ascii="等线 Light" w:eastAsia="等线 Light" w:hAnsi="等线 Light"/>
      <w:b/>
      <w:bCs/>
      <w:sz w:val="28"/>
      <w:szCs w:val="28"/>
    </w:rPr>
  </w:style>
  <w:style w:type="paragraph" w:styleId="5">
    <w:name w:val="heading 5"/>
    <w:basedOn w:val="a"/>
    <w:next w:val="a"/>
    <w:link w:val="50"/>
    <w:uiPriority w:val="9"/>
    <w:unhideWhenUsed/>
    <w:qFormat/>
    <w:rsid w:val="009B0BE9"/>
    <w:pPr>
      <w:keepNext/>
      <w:keepLines/>
      <w:spacing w:before="280" w:after="290" w:line="376" w:lineRule="auto"/>
      <w:outlineLvl w:val="4"/>
    </w:pPr>
    <w:rPr>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oa heading"/>
    <w:basedOn w:val="a"/>
    <w:next w:val="a"/>
    <w:semiHidden/>
    <w:rsid w:val="00DE4E86"/>
    <w:pPr>
      <w:spacing w:before="120"/>
    </w:pPr>
    <w:rPr>
      <w:rFonts w:ascii="Arial" w:hAnsi="Arial" w:cs="Arial"/>
      <w:sz w:val="24"/>
      <w:szCs w:val="24"/>
    </w:rPr>
  </w:style>
  <w:style w:type="paragraph" w:styleId="a4">
    <w:name w:val="header"/>
    <w:basedOn w:val="a"/>
    <w:link w:val="a5"/>
    <w:uiPriority w:val="99"/>
    <w:unhideWhenUsed/>
    <w:rsid w:val="0022552F"/>
    <w:pPr>
      <w:pBdr>
        <w:bottom w:val="single" w:sz="6" w:space="1" w:color="auto"/>
      </w:pBdr>
      <w:tabs>
        <w:tab w:val="center" w:pos="4153"/>
        <w:tab w:val="right" w:pos="8306"/>
      </w:tabs>
      <w:snapToGrid w:val="0"/>
      <w:jc w:val="center"/>
    </w:pPr>
    <w:rPr>
      <w:sz w:val="18"/>
      <w:szCs w:val="18"/>
      <w:lang w:val="x-none" w:eastAsia="x-none"/>
    </w:rPr>
  </w:style>
  <w:style w:type="character" w:customStyle="1" w:styleId="a5">
    <w:name w:val="页眉 字符"/>
    <w:link w:val="a4"/>
    <w:uiPriority w:val="99"/>
    <w:rsid w:val="0022552F"/>
    <w:rPr>
      <w:kern w:val="2"/>
      <w:sz w:val="18"/>
      <w:szCs w:val="18"/>
    </w:rPr>
  </w:style>
  <w:style w:type="paragraph" w:styleId="a6">
    <w:name w:val="footer"/>
    <w:basedOn w:val="a"/>
    <w:link w:val="a7"/>
    <w:uiPriority w:val="99"/>
    <w:unhideWhenUsed/>
    <w:rsid w:val="0022552F"/>
    <w:pPr>
      <w:tabs>
        <w:tab w:val="center" w:pos="4153"/>
        <w:tab w:val="right" w:pos="8306"/>
      </w:tabs>
      <w:snapToGrid w:val="0"/>
      <w:jc w:val="left"/>
    </w:pPr>
    <w:rPr>
      <w:sz w:val="18"/>
      <w:szCs w:val="18"/>
      <w:lang w:val="x-none" w:eastAsia="x-none"/>
    </w:rPr>
  </w:style>
  <w:style w:type="character" w:customStyle="1" w:styleId="a7">
    <w:name w:val="页脚 字符"/>
    <w:link w:val="a6"/>
    <w:uiPriority w:val="99"/>
    <w:rsid w:val="0022552F"/>
    <w:rPr>
      <w:kern w:val="2"/>
      <w:sz w:val="18"/>
      <w:szCs w:val="18"/>
    </w:rPr>
  </w:style>
  <w:style w:type="character" w:styleId="a8">
    <w:name w:val="Hyperlink"/>
    <w:uiPriority w:val="99"/>
    <w:unhideWhenUsed/>
    <w:rsid w:val="00C16ECE"/>
    <w:rPr>
      <w:color w:val="0563C1"/>
      <w:u w:val="single"/>
    </w:rPr>
  </w:style>
  <w:style w:type="paragraph" w:styleId="10">
    <w:name w:val="toc 1"/>
    <w:basedOn w:val="a"/>
    <w:next w:val="a"/>
    <w:autoRedefine/>
    <w:uiPriority w:val="39"/>
    <w:unhideWhenUsed/>
    <w:rsid w:val="00192286"/>
    <w:pPr>
      <w:spacing w:line="380" w:lineRule="exact"/>
      <w:jc w:val="distribute"/>
    </w:pPr>
    <w:rPr>
      <w:rFonts w:eastAsia="黑体"/>
    </w:rPr>
  </w:style>
  <w:style w:type="paragraph" w:styleId="20">
    <w:name w:val="toc 2"/>
    <w:basedOn w:val="a"/>
    <w:next w:val="a"/>
    <w:autoRedefine/>
    <w:uiPriority w:val="39"/>
    <w:unhideWhenUsed/>
    <w:rsid w:val="00192286"/>
    <w:pPr>
      <w:spacing w:line="380" w:lineRule="exact"/>
      <w:ind w:leftChars="200" w:left="200"/>
      <w:jc w:val="distribute"/>
    </w:pPr>
  </w:style>
  <w:style w:type="paragraph" w:styleId="31">
    <w:name w:val="toc 3"/>
    <w:basedOn w:val="a"/>
    <w:next w:val="a"/>
    <w:autoRedefine/>
    <w:uiPriority w:val="39"/>
    <w:unhideWhenUsed/>
    <w:rsid w:val="00192286"/>
    <w:pPr>
      <w:spacing w:line="380" w:lineRule="exact"/>
      <w:ind w:leftChars="400" w:left="400"/>
      <w:jc w:val="distribute"/>
    </w:pPr>
  </w:style>
  <w:style w:type="paragraph" w:customStyle="1" w:styleId="CharCharCharCharCharCharChar">
    <w:name w:val="Char Char Char Char Char Char Char"/>
    <w:basedOn w:val="a"/>
    <w:rsid w:val="001B1383"/>
    <w:pPr>
      <w:spacing w:line="240" w:lineRule="atLeast"/>
      <w:ind w:left="420" w:firstLine="420"/>
    </w:pPr>
    <w:rPr>
      <w:rFonts w:ascii="Times New Roman" w:hAnsi="Times New Roman"/>
      <w:kern w:val="0"/>
      <w:szCs w:val="21"/>
    </w:rPr>
  </w:style>
  <w:style w:type="paragraph" w:styleId="a9">
    <w:name w:val="Date"/>
    <w:basedOn w:val="a"/>
    <w:next w:val="a"/>
    <w:link w:val="aa"/>
    <w:uiPriority w:val="99"/>
    <w:semiHidden/>
    <w:unhideWhenUsed/>
    <w:rsid w:val="004E3720"/>
    <w:pPr>
      <w:ind w:leftChars="2500" w:left="100"/>
    </w:pPr>
    <w:rPr>
      <w:lang w:val="x-none" w:eastAsia="x-none"/>
    </w:rPr>
  </w:style>
  <w:style w:type="character" w:customStyle="1" w:styleId="aa">
    <w:name w:val="日期 字符"/>
    <w:link w:val="a9"/>
    <w:uiPriority w:val="99"/>
    <w:semiHidden/>
    <w:rsid w:val="004E3720"/>
    <w:rPr>
      <w:kern w:val="2"/>
      <w:sz w:val="21"/>
      <w:szCs w:val="22"/>
    </w:rPr>
  </w:style>
  <w:style w:type="character" w:customStyle="1" w:styleId="ab">
    <w:name w:val="样式 仿宋"/>
    <w:rsid w:val="00BA5428"/>
    <w:rPr>
      <w:rFonts w:ascii="仿宋" w:eastAsia="仿宋" w:hAnsi="仿宋"/>
      <w:kern w:val="1"/>
    </w:rPr>
  </w:style>
  <w:style w:type="character" w:customStyle="1" w:styleId="ac">
    <w:name w:val="楷体 (中文) 楷体"/>
    <w:rsid w:val="00BA5428"/>
    <w:rPr>
      <w:rFonts w:ascii="楷体" w:eastAsia="楷体" w:hAnsi="楷体"/>
      <w:kern w:val="1"/>
      <w:sz w:val="28"/>
    </w:rPr>
  </w:style>
  <w:style w:type="table" w:styleId="ad">
    <w:name w:val="Table Grid"/>
    <w:basedOn w:val="a2"/>
    <w:uiPriority w:val="39"/>
    <w:rsid w:val="00BA54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uiPriority w:val="99"/>
    <w:unhideWhenUsed/>
    <w:qFormat/>
    <w:rsid w:val="008A5BBF"/>
    <w:rPr>
      <w:sz w:val="21"/>
      <w:szCs w:val="21"/>
    </w:rPr>
  </w:style>
  <w:style w:type="paragraph" w:styleId="af">
    <w:name w:val="annotation text"/>
    <w:basedOn w:val="a"/>
    <w:link w:val="af0"/>
    <w:uiPriority w:val="99"/>
    <w:unhideWhenUsed/>
    <w:qFormat/>
    <w:rsid w:val="008A5BBF"/>
    <w:pPr>
      <w:jc w:val="left"/>
    </w:pPr>
    <w:rPr>
      <w:lang w:val="x-none" w:eastAsia="x-none"/>
    </w:rPr>
  </w:style>
  <w:style w:type="character" w:customStyle="1" w:styleId="af0">
    <w:name w:val="批注文字 字符"/>
    <w:link w:val="af"/>
    <w:uiPriority w:val="99"/>
    <w:qFormat/>
    <w:rsid w:val="008A5BBF"/>
    <w:rPr>
      <w:kern w:val="2"/>
      <w:sz w:val="21"/>
      <w:szCs w:val="22"/>
    </w:rPr>
  </w:style>
  <w:style w:type="paragraph" w:styleId="af1">
    <w:name w:val="annotation subject"/>
    <w:basedOn w:val="af"/>
    <w:next w:val="af"/>
    <w:link w:val="af2"/>
    <w:uiPriority w:val="99"/>
    <w:semiHidden/>
    <w:unhideWhenUsed/>
    <w:rsid w:val="008A5BBF"/>
    <w:rPr>
      <w:b/>
      <w:bCs/>
    </w:rPr>
  </w:style>
  <w:style w:type="character" w:customStyle="1" w:styleId="af2">
    <w:name w:val="批注主题 字符"/>
    <w:link w:val="af1"/>
    <w:uiPriority w:val="99"/>
    <w:semiHidden/>
    <w:rsid w:val="008A5BBF"/>
    <w:rPr>
      <w:b/>
      <w:bCs/>
      <w:kern w:val="2"/>
      <w:sz w:val="21"/>
      <w:szCs w:val="22"/>
    </w:rPr>
  </w:style>
  <w:style w:type="paragraph" w:styleId="af3">
    <w:name w:val="Balloon Text"/>
    <w:basedOn w:val="a"/>
    <w:link w:val="af4"/>
    <w:uiPriority w:val="99"/>
    <w:semiHidden/>
    <w:unhideWhenUsed/>
    <w:rsid w:val="008A5BBF"/>
    <w:rPr>
      <w:sz w:val="18"/>
      <w:szCs w:val="18"/>
      <w:lang w:val="x-none" w:eastAsia="x-none"/>
    </w:rPr>
  </w:style>
  <w:style w:type="character" w:customStyle="1" w:styleId="af4">
    <w:name w:val="批注框文本 字符"/>
    <w:link w:val="af3"/>
    <w:uiPriority w:val="99"/>
    <w:semiHidden/>
    <w:rsid w:val="008A5BBF"/>
    <w:rPr>
      <w:kern w:val="2"/>
      <w:sz w:val="18"/>
      <w:szCs w:val="18"/>
    </w:rPr>
  </w:style>
  <w:style w:type="character" w:styleId="af5">
    <w:name w:val="page number"/>
    <w:unhideWhenUsed/>
    <w:rsid w:val="00DE4E86"/>
    <w:rPr>
      <w:rFonts w:cs="Times New Roman"/>
    </w:rPr>
  </w:style>
  <w:style w:type="paragraph" w:customStyle="1" w:styleId="CharCharChar1Char8">
    <w:name w:val="Char Char Char1 Char8"/>
    <w:basedOn w:val="a"/>
    <w:semiHidden/>
    <w:rsid w:val="00DE4E86"/>
    <w:pPr>
      <w:spacing w:line="360" w:lineRule="auto"/>
      <w:ind w:firstLineChars="200" w:firstLine="200"/>
    </w:pPr>
    <w:rPr>
      <w:rFonts w:ascii="宋体" w:hAnsi="宋体" w:cs="宋体"/>
      <w:sz w:val="24"/>
      <w:szCs w:val="24"/>
    </w:rPr>
  </w:style>
  <w:style w:type="paragraph" w:styleId="af6">
    <w:name w:val="Document Map"/>
    <w:basedOn w:val="a"/>
    <w:rsid w:val="00DE4E86"/>
    <w:pPr>
      <w:shd w:val="clear" w:color="auto" w:fill="000080"/>
    </w:pPr>
    <w:rPr>
      <w:rFonts w:ascii="Cambria" w:hAnsi="Cambria"/>
      <w:sz w:val="24"/>
      <w:szCs w:val="24"/>
    </w:rPr>
  </w:style>
  <w:style w:type="paragraph" w:customStyle="1" w:styleId="11">
    <w:name w:val="样式1"/>
    <w:basedOn w:val="a"/>
    <w:rsid w:val="00DE4E86"/>
    <w:pPr>
      <w:widowControl/>
      <w:autoSpaceDE w:val="0"/>
      <w:autoSpaceDN w:val="0"/>
      <w:adjustRightInd w:val="0"/>
      <w:spacing w:line="360" w:lineRule="auto"/>
      <w:jc w:val="center"/>
    </w:pPr>
    <w:rPr>
      <w:rFonts w:ascii="黑体" w:eastAsia="黑体" w:hAnsi="Times New Roman" w:cs="黑体"/>
      <w:kern w:val="0"/>
      <w:sz w:val="30"/>
      <w:szCs w:val="30"/>
      <w:u w:color="0000FF"/>
    </w:rPr>
  </w:style>
  <w:style w:type="paragraph" w:customStyle="1" w:styleId="15">
    <w:name w:val="样式 宋体 四号 居中 行距: 1.5 倍行距"/>
    <w:basedOn w:val="a"/>
    <w:rsid w:val="00DE4E86"/>
    <w:pPr>
      <w:spacing w:line="360" w:lineRule="auto"/>
      <w:jc w:val="center"/>
    </w:pPr>
    <w:rPr>
      <w:rFonts w:ascii="宋体" w:hAnsi="Cambria" w:cs="宋体"/>
      <w:sz w:val="28"/>
      <w:szCs w:val="20"/>
    </w:rPr>
  </w:style>
  <w:style w:type="paragraph" w:customStyle="1" w:styleId="150">
    <w:name w:val="样式 仿宋 行距: 1.5 倍行距"/>
    <w:basedOn w:val="a"/>
    <w:rsid w:val="00DE4E86"/>
    <w:pPr>
      <w:spacing w:line="360" w:lineRule="auto"/>
    </w:pPr>
    <w:rPr>
      <w:rFonts w:ascii="仿宋" w:eastAsia="仿宋" w:hAnsi="仿宋" w:cs="宋体"/>
      <w:sz w:val="24"/>
      <w:szCs w:val="20"/>
    </w:rPr>
  </w:style>
  <w:style w:type="paragraph" w:customStyle="1" w:styleId="21">
    <w:name w:val="样式2"/>
    <w:basedOn w:val="a"/>
    <w:rsid w:val="00DE4E86"/>
    <w:pPr>
      <w:widowControl/>
      <w:autoSpaceDE w:val="0"/>
      <w:autoSpaceDN w:val="0"/>
      <w:adjustRightInd w:val="0"/>
      <w:spacing w:line="360" w:lineRule="auto"/>
      <w:ind w:firstLine="480"/>
      <w:outlineLvl w:val="0"/>
    </w:pPr>
    <w:rPr>
      <w:rFonts w:ascii="Cambria" w:hAnsi="Cambria"/>
      <w:sz w:val="24"/>
      <w:szCs w:val="24"/>
    </w:rPr>
  </w:style>
  <w:style w:type="paragraph" w:customStyle="1" w:styleId="af7">
    <w:name w:val="仿宋"/>
    <w:basedOn w:val="a"/>
    <w:rsid w:val="00DE4E86"/>
    <w:pPr>
      <w:widowControl/>
      <w:autoSpaceDE w:val="0"/>
      <w:autoSpaceDN w:val="0"/>
      <w:adjustRightInd w:val="0"/>
      <w:spacing w:line="360" w:lineRule="auto"/>
      <w:ind w:firstLine="480"/>
      <w:outlineLvl w:val="0"/>
    </w:pPr>
    <w:rPr>
      <w:rFonts w:ascii="Cambria" w:hAnsi="Cambria"/>
      <w:sz w:val="24"/>
      <w:szCs w:val="24"/>
    </w:rPr>
  </w:style>
  <w:style w:type="paragraph" w:customStyle="1" w:styleId="32">
    <w:name w:val="样式3"/>
    <w:basedOn w:val="1"/>
    <w:rsid w:val="00DE4E86"/>
    <w:rPr>
      <w:kern w:val="1"/>
      <w:sz w:val="30"/>
    </w:rPr>
  </w:style>
  <w:style w:type="paragraph" w:customStyle="1" w:styleId="af8">
    <w:name w:val="样式１"/>
    <w:basedOn w:val="1"/>
    <w:rsid w:val="00DE4E86"/>
    <w:pPr>
      <w:jc w:val="center"/>
    </w:pPr>
    <w:rPr>
      <w:kern w:val="1"/>
      <w:sz w:val="30"/>
    </w:rPr>
  </w:style>
  <w:style w:type="paragraph" w:customStyle="1" w:styleId="12">
    <w:name w:val="样式 标题 1 + (西文) 黑体 (中文) 黑体 小三 蓝色"/>
    <w:basedOn w:val="1"/>
    <w:rsid w:val="00DE4E86"/>
    <w:rPr>
      <w:rFonts w:ascii="黑体" w:eastAsia="黑体" w:hAnsi="黑体"/>
      <w:sz w:val="30"/>
      <w:u w:color="0000FF"/>
    </w:rPr>
  </w:style>
  <w:style w:type="paragraph" w:customStyle="1" w:styleId="13">
    <w:name w:val="样式 样式 标题 1 + (西文) 黑体 (中文) 黑体 小三 蓝色 + 非加粗 居中"/>
    <w:basedOn w:val="12"/>
    <w:rsid w:val="00DE4E86"/>
    <w:pPr>
      <w:jc w:val="center"/>
    </w:pPr>
    <w:rPr>
      <w:rFonts w:cs="宋体"/>
      <w:b w:val="0"/>
      <w:bCs w:val="0"/>
      <w:szCs w:val="20"/>
    </w:rPr>
  </w:style>
  <w:style w:type="paragraph" w:customStyle="1" w:styleId="CharCharCharChar">
    <w:name w:val="Char Char Char Char"/>
    <w:basedOn w:val="a"/>
    <w:rsid w:val="00DE4E86"/>
    <w:rPr>
      <w:rFonts w:ascii="Times New Roman" w:hAnsi="Times New Roman"/>
      <w:szCs w:val="20"/>
    </w:rPr>
  </w:style>
  <w:style w:type="paragraph" w:styleId="af9">
    <w:name w:val="Body Text Indent"/>
    <w:basedOn w:val="a"/>
    <w:rsid w:val="00DE4E86"/>
    <w:pPr>
      <w:spacing w:after="120"/>
      <w:ind w:leftChars="200" w:left="420"/>
    </w:pPr>
    <w:rPr>
      <w:rFonts w:ascii="Times New Roman" w:eastAsia="Times New Roman" w:hAnsi="Times New Roman"/>
      <w:kern w:val="0"/>
      <w:sz w:val="20"/>
      <w:szCs w:val="21"/>
    </w:rPr>
  </w:style>
  <w:style w:type="character" w:customStyle="1" w:styleId="Char1">
    <w:name w:val="正文文本缩进 Char1"/>
    <w:rsid w:val="00DE4E86"/>
    <w:rPr>
      <w:rFonts w:ascii="Cambria" w:hAnsi="Cambria"/>
      <w:kern w:val="2"/>
      <w:sz w:val="24"/>
      <w:szCs w:val="24"/>
    </w:rPr>
  </w:style>
  <w:style w:type="paragraph" w:customStyle="1" w:styleId="14">
    <w:name w:val="列出段落1"/>
    <w:basedOn w:val="a"/>
    <w:uiPriority w:val="34"/>
    <w:qFormat/>
    <w:rsid w:val="00DE4E86"/>
    <w:pPr>
      <w:ind w:firstLineChars="200" w:firstLine="420"/>
    </w:pPr>
    <w:rPr>
      <w:rFonts w:ascii="Times New Roman" w:hAnsi="Times New Roman"/>
      <w:szCs w:val="21"/>
    </w:rPr>
  </w:style>
  <w:style w:type="character" w:styleId="afa">
    <w:name w:val="FollowedHyperlink"/>
    <w:rsid w:val="00DE4E86"/>
    <w:rPr>
      <w:color w:val="800080"/>
      <w:u w:val="single"/>
    </w:rPr>
  </w:style>
  <w:style w:type="character" w:customStyle="1" w:styleId="30">
    <w:name w:val="标题 3 字符"/>
    <w:link w:val="3"/>
    <w:uiPriority w:val="9"/>
    <w:rsid w:val="009B0BE9"/>
    <w:rPr>
      <w:b/>
      <w:bCs/>
      <w:kern w:val="2"/>
      <w:sz w:val="32"/>
      <w:szCs w:val="32"/>
    </w:rPr>
  </w:style>
  <w:style w:type="character" w:customStyle="1" w:styleId="40">
    <w:name w:val="标题 4 字符"/>
    <w:link w:val="4"/>
    <w:uiPriority w:val="9"/>
    <w:rsid w:val="009B0BE9"/>
    <w:rPr>
      <w:rFonts w:ascii="等线 Light" w:eastAsia="等线 Light" w:hAnsi="等线 Light" w:cs="Times New Roman"/>
      <w:b/>
      <w:bCs/>
      <w:kern w:val="2"/>
      <w:sz w:val="28"/>
      <w:szCs w:val="28"/>
    </w:rPr>
  </w:style>
  <w:style w:type="character" w:customStyle="1" w:styleId="50">
    <w:name w:val="标题 5 字符"/>
    <w:link w:val="5"/>
    <w:uiPriority w:val="9"/>
    <w:rsid w:val="009B0BE9"/>
    <w:rPr>
      <w:b/>
      <w:bCs/>
      <w:kern w:val="2"/>
      <w:sz w:val="28"/>
      <w:szCs w:val="28"/>
    </w:rPr>
  </w:style>
  <w:style w:type="paragraph" w:styleId="33">
    <w:name w:val="List 3"/>
    <w:basedOn w:val="a"/>
    <w:rsid w:val="006E6063"/>
    <w:pPr>
      <w:ind w:leftChars="400" w:left="100" w:hangingChars="200" w:hanging="200"/>
    </w:pPr>
    <w:rPr>
      <w:rFonts w:ascii="Times New Roman" w:hAnsi="Times New Roman"/>
    </w:rPr>
  </w:style>
  <w:style w:type="paragraph" w:customStyle="1" w:styleId="110">
    <w:name w:val="目录 11"/>
    <w:basedOn w:val="a"/>
    <w:next w:val="a"/>
    <w:uiPriority w:val="39"/>
    <w:unhideWhenUsed/>
    <w:rsid w:val="006E6063"/>
    <w:pPr>
      <w:spacing w:line="380" w:lineRule="exact"/>
      <w:jc w:val="distribute"/>
    </w:pPr>
    <w:rPr>
      <w:rFonts w:ascii="Times New Roman" w:eastAsia="黑体" w:hAnsi="Times New Roman"/>
    </w:rPr>
  </w:style>
  <w:style w:type="paragraph" w:styleId="afb">
    <w:name w:val="Body Text"/>
    <w:basedOn w:val="a"/>
    <w:link w:val="afc"/>
    <w:uiPriority w:val="99"/>
    <w:semiHidden/>
    <w:unhideWhenUsed/>
    <w:rsid w:val="00B76077"/>
    <w:pPr>
      <w:spacing w:after="120"/>
    </w:pPr>
  </w:style>
  <w:style w:type="character" w:customStyle="1" w:styleId="afc">
    <w:name w:val="正文文本 字符"/>
    <w:link w:val="afb"/>
    <w:uiPriority w:val="99"/>
    <w:semiHidden/>
    <w:rsid w:val="00B76077"/>
    <w:rPr>
      <w:kern w:val="2"/>
      <w:sz w:val="21"/>
      <w:szCs w:val="22"/>
    </w:rPr>
  </w:style>
  <w:style w:type="paragraph" w:customStyle="1" w:styleId="16">
    <w:name w:val="列出段落1"/>
    <w:basedOn w:val="a"/>
    <w:qFormat/>
    <w:rsid w:val="00B76077"/>
    <w:pPr>
      <w:ind w:firstLineChars="200" w:firstLine="420"/>
    </w:pPr>
    <w:rPr>
      <w:rFonts w:ascii="Times New Roman" w:hAnsi="Times New Roman"/>
      <w:szCs w:val="21"/>
    </w:rPr>
  </w:style>
  <w:style w:type="paragraph" w:styleId="afd">
    <w:name w:val="List Paragraph"/>
    <w:basedOn w:val="a"/>
    <w:uiPriority w:val="34"/>
    <w:qFormat/>
    <w:rsid w:val="00EA4390"/>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2108720">
      <w:bodyDiv w:val="1"/>
      <w:marLeft w:val="0"/>
      <w:marRight w:val="0"/>
      <w:marTop w:val="0"/>
      <w:marBottom w:val="0"/>
      <w:divBdr>
        <w:top w:val="none" w:sz="0" w:space="0" w:color="auto"/>
        <w:left w:val="none" w:sz="0" w:space="0" w:color="auto"/>
        <w:bottom w:val="none" w:sz="0" w:space="0" w:color="auto"/>
        <w:right w:val="none" w:sz="0" w:space="0" w:color="auto"/>
      </w:divBdr>
    </w:div>
    <w:div w:id="969432438">
      <w:bodyDiv w:val="1"/>
      <w:marLeft w:val="0"/>
      <w:marRight w:val="0"/>
      <w:marTop w:val="0"/>
      <w:marBottom w:val="0"/>
      <w:divBdr>
        <w:top w:val="none" w:sz="0" w:space="0" w:color="auto"/>
        <w:left w:val="none" w:sz="0" w:space="0" w:color="auto"/>
        <w:bottom w:val="none" w:sz="0" w:space="0" w:color="auto"/>
        <w:right w:val="none" w:sz="0" w:space="0" w:color="auto"/>
      </w:divBdr>
    </w:div>
    <w:div w:id="1829898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footer" Target="footer1.xml"/><Relationship Id="rId14" Type="http://schemas.microsoft.com/office/2011/relationships/people" Target="peop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92234E-E8A8-432F-AF8D-CDB9660BBE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16</Pages>
  <Words>1216</Words>
  <Characters>6932</Characters>
  <Application>Microsoft Office Word</Application>
  <DocSecurity>0</DocSecurity>
  <Lines>57</Lines>
  <Paragraphs>16</Paragraphs>
  <ScaleCrop>false</ScaleCrop>
  <Company/>
  <LinksUpToDate>false</LinksUpToDate>
  <CharactersWithSpaces>8132</CharactersWithSpaces>
  <SharedDoc>false</SharedDoc>
  <HLinks>
    <vt:vector size="6" baseType="variant">
      <vt:variant>
        <vt:i4>1638413</vt:i4>
      </vt:variant>
      <vt:variant>
        <vt:i4>0</vt:i4>
      </vt:variant>
      <vt:variant>
        <vt:i4>0</vt:i4>
      </vt:variant>
      <vt:variant>
        <vt:i4>5</vt:i4>
      </vt:variant>
      <vt:variant>
        <vt:lpwstr>http://www.creditsd.gov.cn)/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青岛市政府采购采购文件范本</dc:title>
  <dc:subject>青岛市政府采购采购文件范本</dc:subject>
  <dc:creator>市政务服务办</dc:creator>
  <cp:keywords/>
  <cp:lastModifiedBy>lgj</cp:lastModifiedBy>
  <cp:revision>134</cp:revision>
  <cp:lastPrinted>2015-10-28T03:21:00Z</cp:lastPrinted>
  <dcterms:created xsi:type="dcterms:W3CDTF">2022-05-24T00:13:00Z</dcterms:created>
  <dcterms:modified xsi:type="dcterms:W3CDTF">2024-09-19T09:29:00Z</dcterms:modified>
</cp:coreProperties>
</file>